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31" w:rsidRDefault="004E0731" w:rsidP="004E0731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EAC8F2D" wp14:editId="0CFD7370">
            <wp:simplePos x="0" y="0"/>
            <wp:positionH relativeFrom="column">
              <wp:posOffset>4256405</wp:posOffset>
            </wp:positionH>
            <wp:positionV relativeFrom="paragraph">
              <wp:posOffset>28575</wp:posOffset>
            </wp:positionV>
            <wp:extent cx="809625" cy="790575"/>
            <wp:effectExtent l="0" t="0" r="9525" b="9525"/>
            <wp:wrapTight wrapText="bothSides">
              <wp:wrapPolygon edited="0">
                <wp:start x="4066" y="0"/>
                <wp:lineTo x="0" y="4164"/>
                <wp:lineTo x="0" y="17176"/>
                <wp:lineTo x="5591" y="21340"/>
                <wp:lineTo x="6607" y="21340"/>
                <wp:lineTo x="13722" y="21340"/>
                <wp:lineTo x="14739" y="21340"/>
                <wp:lineTo x="20329" y="17176"/>
                <wp:lineTo x="21346" y="13533"/>
                <wp:lineTo x="21346" y="5725"/>
                <wp:lineTo x="19313" y="2602"/>
                <wp:lineTo x="16264" y="0"/>
                <wp:lineTo x="40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2424B1A" wp14:editId="74482638">
            <wp:simplePos x="0" y="0"/>
            <wp:positionH relativeFrom="column">
              <wp:posOffset>2466340</wp:posOffset>
            </wp:positionH>
            <wp:positionV relativeFrom="paragraph">
              <wp:posOffset>28575</wp:posOffset>
            </wp:positionV>
            <wp:extent cx="1233170" cy="741045"/>
            <wp:effectExtent l="0" t="0" r="5080" b="1905"/>
            <wp:wrapTight wrapText="bothSides">
              <wp:wrapPolygon edited="0">
                <wp:start x="0" y="0"/>
                <wp:lineTo x="0" y="21100"/>
                <wp:lineTo x="21355" y="21100"/>
                <wp:lineTo x="213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EEF2344" wp14:editId="072890FE">
            <wp:simplePos x="0" y="0"/>
            <wp:positionH relativeFrom="column">
              <wp:posOffset>954405</wp:posOffset>
            </wp:positionH>
            <wp:positionV relativeFrom="paragraph">
              <wp:posOffset>-9525</wp:posOffset>
            </wp:positionV>
            <wp:extent cx="779145" cy="779145"/>
            <wp:effectExtent l="0" t="0" r="1905" b="1905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91"/>
        <w:gridCol w:w="1394"/>
        <w:gridCol w:w="1347"/>
        <w:gridCol w:w="3438"/>
        <w:gridCol w:w="177"/>
      </w:tblGrid>
      <w:tr w:rsidR="004E0731" w:rsidRPr="003F6D32" w:rsidTr="002E36CB">
        <w:tc>
          <w:tcPr>
            <w:tcW w:w="3391" w:type="dxa"/>
          </w:tcPr>
          <w:p w:rsidR="004E0731" w:rsidRPr="003F6D32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741" w:type="dxa"/>
            <w:gridSpan w:val="2"/>
          </w:tcPr>
          <w:p w:rsidR="004E0731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2"/>
          </w:tcPr>
          <w:p w:rsidR="004E0731" w:rsidRPr="003F6D32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4E0731" w:rsidRPr="003F6D32" w:rsidTr="002E36CB">
        <w:trPr>
          <w:gridAfter w:val="1"/>
          <w:wAfter w:w="177" w:type="dxa"/>
        </w:trPr>
        <w:tc>
          <w:tcPr>
            <w:tcW w:w="4785" w:type="dxa"/>
            <w:gridSpan w:val="2"/>
          </w:tcPr>
          <w:p w:rsidR="004E0731" w:rsidRPr="003F6D32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Қазақстан халқы А</w:t>
            </w: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ссамблея</w:t>
            </w:r>
            <w:r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сы</w:t>
            </w:r>
          </w:p>
          <w:p w:rsidR="004E0731" w:rsidRPr="003F6D32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785" w:type="dxa"/>
            <w:gridSpan w:val="2"/>
          </w:tcPr>
          <w:p w:rsidR="00555CC9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Қазақстан Республикасы </w:t>
            </w:r>
          </w:p>
          <w:p w:rsidR="00555CC9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Президентінің жанындағы </w:t>
            </w:r>
          </w:p>
          <w:p w:rsidR="004E0731" w:rsidRPr="003F6D32" w:rsidRDefault="004E0731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Мемлекеттік басқару академиясы </w:t>
            </w:r>
          </w:p>
        </w:tc>
      </w:tr>
    </w:tbl>
    <w:p w:rsidR="004E0731" w:rsidRPr="00650103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E0731" w:rsidRPr="008923D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lang w:val="kk-KZ" w:eastAsia="ru-RU"/>
        </w:rPr>
      </w:pPr>
    </w:p>
    <w:p w:rsidR="004E0731" w:rsidRPr="0022202A" w:rsidRDefault="004E0731" w:rsidP="004E0731">
      <w:pPr>
        <w:tabs>
          <w:tab w:val="left" w:pos="993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val="kk-KZ" w:eastAsia="ru-RU"/>
        </w:rPr>
      </w:pPr>
      <w:r w:rsidRPr="0022202A">
        <w:rPr>
          <w:rFonts w:eastAsia="Times New Roman"/>
          <w:b/>
          <w:sz w:val="26"/>
          <w:szCs w:val="26"/>
          <w:lang w:val="kk-KZ" w:eastAsia="ru-RU"/>
        </w:rPr>
        <w:t>Ақпараттық хат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</w:p>
    <w:p w:rsidR="004E0731" w:rsidRDefault="009127B4" w:rsidP="009127B4">
      <w:pPr>
        <w:tabs>
          <w:tab w:val="left" w:pos="993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val="kk-KZ" w:eastAsia="ru-RU"/>
        </w:rPr>
      </w:pPr>
      <w:r>
        <w:rPr>
          <w:rFonts w:eastAsia="Times New Roman"/>
          <w:b/>
          <w:sz w:val="26"/>
          <w:szCs w:val="26"/>
          <w:lang w:val="kk-KZ" w:eastAsia="ru-RU"/>
        </w:rPr>
        <w:t>Құрметті әріптестер!</w:t>
      </w:r>
    </w:p>
    <w:p w:rsidR="009127B4" w:rsidRPr="0022202A" w:rsidRDefault="009127B4" w:rsidP="009127B4">
      <w:pPr>
        <w:tabs>
          <w:tab w:val="left" w:pos="993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val="kk-KZ" w:eastAsia="ru-RU"/>
        </w:rPr>
      </w:pPr>
    </w:p>
    <w:p w:rsidR="004E0731" w:rsidRPr="0022202A" w:rsidRDefault="004E0731" w:rsidP="004E0731">
      <w:pPr>
        <w:spacing w:after="0"/>
        <w:ind w:firstLine="567"/>
        <w:jc w:val="both"/>
        <w:rPr>
          <w:rFonts w:eastAsia="Times New Roman"/>
          <w:b/>
          <w:bCs/>
          <w:sz w:val="26"/>
          <w:szCs w:val="26"/>
          <w:lang w:val="kk-KZ" w:eastAsia="ru-RU"/>
        </w:rPr>
      </w:pPr>
      <w:r w:rsidRPr="0022202A">
        <w:rPr>
          <w:rFonts w:eastAsia="Times New Roman"/>
          <w:b/>
          <w:sz w:val="26"/>
          <w:szCs w:val="26"/>
          <w:lang w:val="kk-KZ" w:eastAsia="ru-RU"/>
        </w:rPr>
        <w:t>2018 жылдың 30 қазанында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 </w:t>
      </w:r>
      <w:r w:rsidRPr="0022202A">
        <w:rPr>
          <w:b/>
          <w:sz w:val="26"/>
          <w:szCs w:val="26"/>
          <w:lang w:val="kk-KZ"/>
        </w:rPr>
        <w:t>«</w:t>
      </w:r>
      <w:r w:rsidRPr="0022202A">
        <w:rPr>
          <w:b/>
          <w:color w:val="000000"/>
          <w:sz w:val="26"/>
          <w:szCs w:val="26"/>
          <w:shd w:val="clear" w:color="auto" w:fill="FFFFFF"/>
          <w:lang w:val="kk-KZ"/>
        </w:rPr>
        <w:t xml:space="preserve">Қазақстан және Орталық Азия: этноәлеуметтік үрдiстер мен этномәдени </w:t>
      </w:r>
      <w:r w:rsidR="009127B4">
        <w:rPr>
          <w:b/>
          <w:color w:val="000000"/>
          <w:sz w:val="26"/>
          <w:szCs w:val="26"/>
          <w:shd w:val="clear" w:color="auto" w:fill="FFFFFF"/>
          <w:lang w:val="kk-KZ"/>
        </w:rPr>
        <w:t>диалог</w:t>
      </w:r>
      <w:r w:rsidRPr="0022202A">
        <w:rPr>
          <w:b/>
          <w:sz w:val="26"/>
          <w:szCs w:val="26"/>
          <w:lang w:val="kk-KZ"/>
        </w:rPr>
        <w:t>»</w:t>
      </w:r>
      <w:r w:rsidRPr="0022202A">
        <w:rPr>
          <w:sz w:val="26"/>
          <w:szCs w:val="26"/>
          <w:lang w:val="kk-KZ"/>
        </w:rPr>
        <w:t xml:space="preserve"> тақырыбында Қазақстан халқы Ассамблеясы Орталық Азия ғылыми-сарапшылық кеңесінің отырысына </w:t>
      </w:r>
      <w:r w:rsidRPr="0022202A">
        <w:rPr>
          <w:b/>
          <w:sz w:val="26"/>
          <w:szCs w:val="26"/>
          <w:lang w:val="kk-KZ"/>
        </w:rPr>
        <w:t>қатысуға шақырамыз</w:t>
      </w:r>
      <w:r w:rsidRPr="0022202A">
        <w:rPr>
          <w:sz w:val="26"/>
          <w:szCs w:val="26"/>
          <w:lang w:val="kk-KZ"/>
        </w:rPr>
        <w:t xml:space="preserve"> (</w:t>
      </w:r>
      <w:r w:rsidRPr="0022202A">
        <w:rPr>
          <w:b/>
          <w:i/>
          <w:sz w:val="26"/>
          <w:szCs w:val="26"/>
          <w:lang w:val="kk-KZ"/>
        </w:rPr>
        <w:t>өткізу орны:</w:t>
      </w:r>
      <w:r w:rsidRPr="0022202A">
        <w:rPr>
          <w:sz w:val="26"/>
          <w:szCs w:val="26"/>
          <w:lang w:val="kk-KZ"/>
        </w:rPr>
        <w:t xml:space="preserve"> 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Астана қ., Конгресс-орталық, </w:t>
      </w:r>
      <w:r w:rsidR="0059523C">
        <w:rPr>
          <w:rFonts w:eastAsia="Times New Roman"/>
          <w:sz w:val="26"/>
          <w:szCs w:val="26"/>
          <w:lang w:val="kk-KZ" w:eastAsia="ru-RU"/>
        </w:rPr>
        <w:t xml:space="preserve">Сауран </w:t>
      </w:r>
      <w:r w:rsidRPr="0022202A">
        <w:rPr>
          <w:rFonts w:eastAsia="Times New Roman"/>
          <w:sz w:val="26"/>
          <w:szCs w:val="26"/>
          <w:lang w:val="kk-KZ" w:eastAsia="ru-RU"/>
        </w:rPr>
        <w:t>көшесі, 44).</w:t>
      </w:r>
    </w:p>
    <w:p w:rsidR="004E0731" w:rsidRPr="003F0047" w:rsidRDefault="004E0731" w:rsidP="004E0731">
      <w:pPr>
        <w:spacing w:after="0" w:line="240" w:lineRule="auto"/>
        <w:ind w:firstLine="567"/>
        <w:jc w:val="both"/>
        <w:rPr>
          <w:rFonts w:eastAsia="Times New Roman"/>
          <w:b/>
          <w:bCs/>
          <w:sz w:val="26"/>
          <w:szCs w:val="26"/>
          <w:lang w:val="kk-KZ" w:eastAsia="ru-RU"/>
        </w:rPr>
      </w:pPr>
      <w:r w:rsidRPr="0022202A">
        <w:rPr>
          <w:rFonts w:eastAsia="Times New Roman"/>
          <w:i/>
          <w:sz w:val="26"/>
          <w:szCs w:val="26"/>
          <w:lang w:val="kk-KZ" w:eastAsia="ru-RU"/>
        </w:rPr>
        <w:t xml:space="preserve">Іс-шараның </w:t>
      </w:r>
      <w:r w:rsidRPr="0022202A">
        <w:rPr>
          <w:rFonts w:eastAsia="Times New Roman"/>
          <w:b/>
          <w:i/>
          <w:sz w:val="26"/>
          <w:szCs w:val="26"/>
          <w:lang w:val="kk-KZ" w:eastAsia="ru-RU"/>
        </w:rPr>
        <w:t>мақсаты</w:t>
      </w:r>
      <w:r w:rsidRPr="0022202A">
        <w:rPr>
          <w:rFonts w:eastAsia="Times New Roman"/>
          <w:i/>
          <w:sz w:val="26"/>
          <w:szCs w:val="26"/>
          <w:lang w:val="kk-KZ" w:eastAsia="ru-RU"/>
        </w:rPr>
        <w:t xml:space="preserve">: </w:t>
      </w:r>
      <w:r w:rsidR="00B1220C" w:rsidRPr="00B1220C">
        <w:rPr>
          <w:rFonts w:eastAsia="Times New Roman"/>
          <w:sz w:val="26"/>
          <w:szCs w:val="26"/>
          <w:lang w:val="kk-KZ" w:eastAsia="ru-RU"/>
        </w:rPr>
        <w:t>Орталық Азия аймағындағы этноәлеуметтік заманауи үдерістері туралы пікір алмасу;</w:t>
      </w:r>
      <w:r w:rsidR="00B1220C">
        <w:rPr>
          <w:rFonts w:eastAsia="Times New Roman"/>
          <w:i/>
          <w:sz w:val="26"/>
          <w:szCs w:val="26"/>
          <w:lang w:val="kk-KZ" w:eastAsia="ru-RU"/>
        </w:rPr>
        <w:t xml:space="preserve"> </w:t>
      </w:r>
      <w:r w:rsidR="00B1220C" w:rsidRPr="0022202A">
        <w:rPr>
          <w:rFonts w:eastAsia="Times New Roman"/>
          <w:sz w:val="26"/>
          <w:szCs w:val="26"/>
          <w:lang w:val="kk-KZ" w:eastAsia="ru-RU"/>
        </w:rPr>
        <w:t xml:space="preserve">қоғамдық </w:t>
      </w:r>
      <w:r w:rsidR="00B1220C" w:rsidRPr="003F0047">
        <w:rPr>
          <w:rFonts w:eastAsia="Times New Roman"/>
          <w:sz w:val="26"/>
          <w:szCs w:val="26"/>
          <w:lang w:val="kk-KZ" w:eastAsia="ru-RU"/>
        </w:rPr>
        <w:t xml:space="preserve">сананың жаңғыру жағдайындағы этномәдени диалогтың дамуының </w:t>
      </w:r>
      <w:r w:rsidR="003F0047" w:rsidRPr="003F0047">
        <w:rPr>
          <w:rFonts w:eastAsia="Times New Roman"/>
          <w:sz w:val="26"/>
          <w:szCs w:val="26"/>
          <w:lang w:val="kk-KZ" w:eastAsia="ru-RU"/>
        </w:rPr>
        <w:t>өзекті трендтерін анықтау</w:t>
      </w:r>
      <w:r w:rsidRPr="003F0047">
        <w:rPr>
          <w:rFonts w:eastAsia="Times New Roman"/>
          <w:sz w:val="26"/>
          <w:szCs w:val="26"/>
          <w:lang w:val="kk-KZ" w:eastAsia="ru-RU"/>
        </w:rPr>
        <w:t>.</w:t>
      </w:r>
      <w:r w:rsidRPr="003F0047">
        <w:rPr>
          <w:rFonts w:eastAsia="Times New Roman"/>
          <w:b/>
          <w:bCs/>
          <w:sz w:val="26"/>
          <w:szCs w:val="26"/>
          <w:lang w:val="kk-KZ" w:eastAsia="ru-RU"/>
        </w:rPr>
        <w:t xml:space="preserve"> </w:t>
      </w: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i/>
          <w:sz w:val="26"/>
          <w:szCs w:val="26"/>
          <w:lang w:val="kk-KZ" w:eastAsia="ru-RU"/>
        </w:rPr>
        <w:t xml:space="preserve">Іс-шара </w:t>
      </w:r>
      <w:r w:rsidRPr="0022202A">
        <w:rPr>
          <w:i/>
          <w:sz w:val="26"/>
          <w:szCs w:val="26"/>
          <w:lang w:val="kk-KZ"/>
        </w:rPr>
        <w:t>жұмысының</w:t>
      </w:r>
      <w:r w:rsidRPr="0022202A">
        <w:rPr>
          <w:sz w:val="26"/>
          <w:szCs w:val="26"/>
          <w:lang w:val="kk-KZ"/>
        </w:rPr>
        <w:t xml:space="preserve"> </w:t>
      </w:r>
      <w:r w:rsidRPr="0022202A">
        <w:rPr>
          <w:b/>
          <w:i/>
          <w:sz w:val="26"/>
          <w:szCs w:val="26"/>
          <w:lang w:val="kk-KZ"/>
        </w:rPr>
        <w:t>негізгі бағыттары</w:t>
      </w:r>
      <w:r w:rsidRPr="0022202A">
        <w:rPr>
          <w:sz w:val="26"/>
          <w:szCs w:val="26"/>
          <w:lang w:val="kk-KZ"/>
        </w:rPr>
        <w:t xml:space="preserve">: </w:t>
      </w: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-</w:t>
      </w:r>
      <w:r w:rsidRPr="0022202A">
        <w:rPr>
          <w:rFonts w:eastAsia="Times New Roman"/>
          <w:sz w:val="26"/>
          <w:szCs w:val="26"/>
          <w:lang w:val="kk-KZ" w:eastAsia="ru-RU"/>
        </w:rPr>
        <w:tab/>
        <w:t>мемлекеттік-азаматтық, өңірлік және этникалық бірегейлікті қалыптастыру үд</w:t>
      </w:r>
      <w:r w:rsidR="00C04AD7">
        <w:rPr>
          <w:rFonts w:eastAsia="Times New Roman"/>
          <w:sz w:val="26"/>
          <w:szCs w:val="26"/>
          <w:lang w:val="kk-KZ" w:eastAsia="ru-RU"/>
        </w:rPr>
        <w:t>ер</w:t>
      </w:r>
      <w:r w:rsidRPr="0022202A">
        <w:rPr>
          <w:rFonts w:eastAsia="Times New Roman"/>
          <w:sz w:val="26"/>
          <w:szCs w:val="26"/>
          <w:lang w:val="kk-KZ" w:eastAsia="ru-RU"/>
        </w:rPr>
        <w:t>і</w:t>
      </w:r>
      <w:r w:rsidR="00C04AD7">
        <w:rPr>
          <w:rFonts w:eastAsia="Times New Roman"/>
          <w:sz w:val="26"/>
          <w:szCs w:val="26"/>
          <w:lang w:val="kk-KZ" w:eastAsia="ru-RU"/>
        </w:rPr>
        <w:t>нің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 жаңғыруы;</w:t>
      </w: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-</w:t>
      </w:r>
      <w:r w:rsidRPr="0022202A">
        <w:rPr>
          <w:rFonts w:eastAsia="Times New Roman"/>
          <w:sz w:val="26"/>
          <w:szCs w:val="26"/>
          <w:lang w:val="kk-KZ" w:eastAsia="ru-RU"/>
        </w:rPr>
        <w:tab/>
        <w:t>жаңа әлеуметт</w:t>
      </w:r>
      <w:r w:rsidR="006675D9">
        <w:rPr>
          <w:rFonts w:eastAsia="Times New Roman"/>
          <w:sz w:val="26"/>
          <w:szCs w:val="26"/>
          <w:lang w:val="kk-KZ" w:eastAsia="ru-RU"/>
        </w:rPr>
        <w:t>ік жағдайдың факторларын талдау</w:t>
      </w:r>
      <w:r w:rsidRPr="0022202A">
        <w:rPr>
          <w:rFonts w:eastAsia="Times New Roman"/>
          <w:sz w:val="26"/>
          <w:szCs w:val="26"/>
          <w:lang w:val="kk-KZ" w:eastAsia="ru-RU"/>
        </w:rPr>
        <w:t>;</w:t>
      </w: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-</w:t>
      </w:r>
      <w:r w:rsidRPr="0022202A">
        <w:rPr>
          <w:rFonts w:eastAsia="Times New Roman"/>
          <w:sz w:val="26"/>
          <w:szCs w:val="26"/>
          <w:lang w:val="kk-KZ" w:eastAsia="ru-RU"/>
        </w:rPr>
        <w:tab/>
        <w:t>этнодемографиялық үрдістердің өзекті мәселелері;</w:t>
      </w:r>
    </w:p>
    <w:p w:rsidR="004E0731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-</w:t>
      </w:r>
      <w:r w:rsidRPr="0022202A">
        <w:rPr>
          <w:rFonts w:eastAsia="Times New Roman"/>
          <w:sz w:val="26"/>
          <w:szCs w:val="26"/>
          <w:lang w:val="kk-KZ" w:eastAsia="ru-RU"/>
        </w:rPr>
        <w:tab/>
        <w:t>мигранттардың бірігуі</w:t>
      </w:r>
      <w:r w:rsidR="0059523C">
        <w:rPr>
          <w:rFonts w:eastAsia="Times New Roman"/>
          <w:sz w:val="26"/>
          <w:szCs w:val="26"/>
          <w:lang w:val="kk-KZ" w:eastAsia="ru-RU"/>
        </w:rPr>
        <w:t xml:space="preserve"> 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мен бейімделу мәселелері; </w:t>
      </w:r>
    </w:p>
    <w:p w:rsidR="006675D9" w:rsidRPr="0022202A" w:rsidRDefault="006675D9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>
        <w:rPr>
          <w:rFonts w:eastAsia="Times New Roman"/>
          <w:sz w:val="26"/>
          <w:szCs w:val="26"/>
          <w:lang w:val="kk-KZ" w:eastAsia="ru-RU"/>
        </w:rPr>
        <w:t>- жастар этномәдени диалогта;</w:t>
      </w: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-</w:t>
      </w:r>
      <w:r w:rsidRPr="0022202A">
        <w:rPr>
          <w:rFonts w:eastAsia="Times New Roman"/>
          <w:sz w:val="26"/>
          <w:szCs w:val="26"/>
          <w:lang w:val="kk-KZ" w:eastAsia="ru-RU"/>
        </w:rPr>
        <w:tab/>
        <w:t>этносаралық және дінаралық байланыстағы жастар;</w:t>
      </w:r>
    </w:p>
    <w:p w:rsidR="006675D9" w:rsidRDefault="004E0731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6675D9">
        <w:rPr>
          <w:rFonts w:eastAsia="Times New Roman"/>
          <w:sz w:val="26"/>
          <w:szCs w:val="26"/>
          <w:lang w:val="kk-KZ" w:eastAsia="ru-RU"/>
        </w:rPr>
        <w:t>-</w:t>
      </w:r>
      <w:r w:rsidRPr="006675D9">
        <w:rPr>
          <w:rFonts w:eastAsia="Times New Roman"/>
          <w:sz w:val="26"/>
          <w:szCs w:val="26"/>
          <w:lang w:val="kk-KZ" w:eastAsia="ru-RU"/>
        </w:rPr>
        <w:tab/>
        <w:t>Орталық Азия елдері байланыс</w:t>
      </w:r>
      <w:r w:rsidR="006675D9">
        <w:rPr>
          <w:rFonts w:eastAsia="Times New Roman"/>
          <w:sz w:val="26"/>
          <w:szCs w:val="26"/>
          <w:lang w:val="kk-KZ" w:eastAsia="ru-RU"/>
        </w:rPr>
        <w:t>тар</w:t>
      </w:r>
      <w:r w:rsidRPr="006675D9">
        <w:rPr>
          <w:rFonts w:eastAsia="Times New Roman"/>
          <w:sz w:val="26"/>
          <w:szCs w:val="26"/>
          <w:lang w:val="kk-KZ" w:eastAsia="ru-RU"/>
        </w:rPr>
        <w:t>ының келешегі</w:t>
      </w:r>
      <w:r w:rsidR="006675D9">
        <w:rPr>
          <w:rFonts w:eastAsia="Times New Roman"/>
          <w:sz w:val="26"/>
          <w:szCs w:val="26"/>
          <w:lang w:val="kk-KZ" w:eastAsia="ru-RU"/>
        </w:rPr>
        <w:t>;</w:t>
      </w:r>
    </w:p>
    <w:p w:rsidR="006675D9" w:rsidRDefault="006675D9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>
        <w:rPr>
          <w:rFonts w:eastAsia="Times New Roman"/>
          <w:sz w:val="26"/>
          <w:szCs w:val="26"/>
          <w:lang w:val="kk-KZ" w:eastAsia="ru-RU"/>
        </w:rPr>
        <w:t xml:space="preserve">- </w:t>
      </w:r>
      <w:r w:rsidR="004E0731" w:rsidRPr="006675D9">
        <w:rPr>
          <w:rFonts w:eastAsia="Times New Roman"/>
          <w:sz w:val="26"/>
          <w:szCs w:val="26"/>
          <w:lang w:val="kk-KZ" w:eastAsia="ru-RU"/>
        </w:rPr>
        <w:t>Орталық Азия</w:t>
      </w:r>
      <w:r>
        <w:rPr>
          <w:rFonts w:eastAsia="Times New Roman"/>
          <w:sz w:val="26"/>
          <w:szCs w:val="26"/>
          <w:lang w:val="kk-KZ" w:eastAsia="ru-RU"/>
        </w:rPr>
        <w:t xml:space="preserve">ның </w:t>
      </w:r>
      <w:r w:rsidRPr="006675D9">
        <w:rPr>
          <w:rFonts w:eastAsia="Times New Roman"/>
          <w:sz w:val="26"/>
          <w:szCs w:val="26"/>
          <w:lang w:val="kk-KZ" w:eastAsia="ru-RU"/>
        </w:rPr>
        <w:t>тұрақты</w:t>
      </w:r>
      <w:r>
        <w:rPr>
          <w:rFonts w:eastAsia="Times New Roman"/>
          <w:sz w:val="26"/>
          <w:szCs w:val="26"/>
          <w:lang w:val="kk-KZ" w:eastAsia="ru-RU"/>
        </w:rPr>
        <w:t xml:space="preserve"> және </w:t>
      </w:r>
      <w:r w:rsidRPr="006675D9">
        <w:rPr>
          <w:rFonts w:eastAsia="Times New Roman"/>
          <w:sz w:val="26"/>
          <w:szCs w:val="26"/>
          <w:lang w:val="kk-KZ" w:eastAsia="ru-RU"/>
        </w:rPr>
        <w:t>бейбіт</w:t>
      </w:r>
      <w:r>
        <w:rPr>
          <w:rFonts w:eastAsia="Times New Roman"/>
          <w:sz w:val="26"/>
          <w:szCs w:val="26"/>
          <w:lang w:val="kk-KZ" w:eastAsia="ru-RU"/>
        </w:rPr>
        <w:t>шілік даму сұрақтару;</w:t>
      </w:r>
    </w:p>
    <w:p w:rsidR="004E0731" w:rsidRPr="006675D9" w:rsidRDefault="006675D9" w:rsidP="004E07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>
        <w:rPr>
          <w:rFonts w:eastAsia="Times New Roman"/>
          <w:sz w:val="26"/>
          <w:szCs w:val="26"/>
          <w:lang w:val="kk-KZ" w:eastAsia="ru-RU"/>
        </w:rPr>
        <w:t xml:space="preserve">- АСЕМ </w:t>
      </w:r>
      <w:r w:rsidRPr="006675D9">
        <w:rPr>
          <w:bCs/>
          <w:sz w:val="26"/>
          <w:szCs w:val="26"/>
          <w:lang w:val="kk-KZ"/>
        </w:rPr>
        <w:t>«People to people»</w:t>
      </w:r>
      <w:r>
        <w:rPr>
          <w:bCs/>
          <w:sz w:val="26"/>
          <w:szCs w:val="26"/>
          <w:lang w:val="kk-KZ"/>
        </w:rPr>
        <w:t xml:space="preserve"> бастамаларын жүзеге асырудағы Қазақстан халқы Ассамблеясының рөлін талқылау</w:t>
      </w:r>
      <w:r w:rsidR="004E0731" w:rsidRPr="006675D9">
        <w:rPr>
          <w:rFonts w:eastAsia="Times New Roman"/>
          <w:sz w:val="26"/>
          <w:szCs w:val="26"/>
          <w:lang w:val="kk-KZ" w:eastAsia="ru-RU"/>
        </w:rPr>
        <w:t>.</w:t>
      </w:r>
    </w:p>
    <w:p w:rsidR="004E0731" w:rsidRPr="006675D9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6675D9">
        <w:rPr>
          <w:rFonts w:eastAsia="Times New Roman"/>
          <w:b/>
          <w:i/>
          <w:sz w:val="26"/>
          <w:szCs w:val="26"/>
          <w:lang w:val="kk-KZ" w:eastAsia="ru-RU"/>
        </w:rPr>
        <w:t>Қатысушылардың құрамы</w:t>
      </w:r>
      <w:r w:rsidRPr="006675D9">
        <w:rPr>
          <w:rFonts w:eastAsia="Times New Roman"/>
          <w:i/>
          <w:sz w:val="26"/>
          <w:szCs w:val="26"/>
          <w:lang w:val="kk-KZ" w:eastAsia="ru-RU"/>
        </w:rPr>
        <w:t>:</w:t>
      </w:r>
      <w:r w:rsidRPr="006675D9">
        <w:rPr>
          <w:rFonts w:eastAsia="Times New Roman"/>
          <w:sz w:val="26"/>
          <w:szCs w:val="26"/>
          <w:lang w:val="kk-KZ" w:eastAsia="ru-RU"/>
        </w:rPr>
        <w:t xml:space="preserve"> мемлекеттік органдардың, дипломатиялық корпус өкілдері, Назарбаев университетінің профессорлары, Қазақстан халқы Ассамблеясының мүшелері, Қ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азақстан халқы Ассамблеясы </w:t>
      </w:r>
      <w:r w:rsidRPr="006675D9">
        <w:rPr>
          <w:rFonts w:eastAsia="Times New Roman"/>
          <w:sz w:val="26"/>
          <w:szCs w:val="26"/>
          <w:lang w:val="kk-KZ" w:eastAsia="ru-RU"/>
        </w:rPr>
        <w:t>Ғылыми-сарап</w:t>
      </w:r>
      <w:r w:rsidR="00141099">
        <w:rPr>
          <w:rFonts w:eastAsia="Times New Roman"/>
          <w:sz w:val="26"/>
          <w:szCs w:val="26"/>
          <w:lang w:val="kk-KZ" w:eastAsia="ru-RU"/>
        </w:rPr>
        <w:t>шылық</w:t>
      </w:r>
      <w:r w:rsidRPr="006675D9">
        <w:rPr>
          <w:rFonts w:eastAsia="Times New Roman"/>
          <w:sz w:val="26"/>
          <w:szCs w:val="26"/>
          <w:lang w:val="kk-KZ" w:eastAsia="ru-RU"/>
        </w:rPr>
        <w:t xml:space="preserve"> кеңесінің, этномәдени бірлестіктердің, өңірлік ғылыми-сарап</w:t>
      </w:r>
      <w:r w:rsidR="00141099">
        <w:rPr>
          <w:rFonts w:eastAsia="Times New Roman"/>
          <w:sz w:val="26"/>
          <w:szCs w:val="26"/>
          <w:lang w:val="kk-KZ" w:eastAsia="ru-RU"/>
        </w:rPr>
        <w:t>шылық</w:t>
      </w:r>
      <w:r w:rsidRPr="006675D9">
        <w:rPr>
          <w:rFonts w:eastAsia="Times New Roman"/>
          <w:sz w:val="26"/>
          <w:szCs w:val="26"/>
          <w:lang w:val="kk-KZ" w:eastAsia="ru-RU"/>
        </w:rPr>
        <w:t xml:space="preserve"> топтар мен 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жоғарғы оқу орындарының </w:t>
      </w:r>
      <w:r w:rsidRPr="006675D9">
        <w:rPr>
          <w:rFonts w:eastAsia="Times New Roman"/>
          <w:sz w:val="26"/>
          <w:szCs w:val="26"/>
          <w:lang w:val="kk-KZ" w:eastAsia="ru-RU"/>
        </w:rPr>
        <w:t xml:space="preserve">кафедра </w:t>
      </w:r>
      <w:r w:rsidR="00174CFB">
        <w:rPr>
          <w:rFonts w:eastAsia="Times New Roman"/>
          <w:sz w:val="26"/>
          <w:szCs w:val="26"/>
          <w:lang w:val="kk-KZ" w:eastAsia="ru-RU"/>
        </w:rPr>
        <w:t>өкілдері</w:t>
      </w:r>
      <w:r w:rsidRPr="006675D9">
        <w:rPr>
          <w:rFonts w:eastAsia="Times New Roman"/>
          <w:sz w:val="26"/>
          <w:szCs w:val="26"/>
          <w:lang w:val="kk-KZ" w:eastAsia="ru-RU"/>
        </w:rPr>
        <w:t>, қоғамдық қайраткерлер, ғылыми және шығармашылық қауым, үкіметтік емес ұйымдар, БАҚ өкілдері.</w:t>
      </w:r>
    </w:p>
    <w:p w:rsidR="004E0731" w:rsidRDefault="004E0731" w:rsidP="004E0731">
      <w:pPr>
        <w:spacing w:after="0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 w:rsidRPr="006675D9">
        <w:rPr>
          <w:rFonts w:eastAsia="Times New Roman"/>
          <w:b/>
          <w:i/>
          <w:sz w:val="26"/>
          <w:szCs w:val="26"/>
          <w:lang w:val="kk-KZ" w:eastAsia="ru-RU"/>
        </w:rPr>
        <w:t xml:space="preserve">Іс-шараның </w:t>
      </w:r>
      <w:r w:rsidRPr="006675D9">
        <w:rPr>
          <w:b/>
          <w:i/>
          <w:sz w:val="26"/>
          <w:szCs w:val="26"/>
          <w:lang w:val="kk-KZ"/>
        </w:rPr>
        <w:t>ж</w:t>
      </w:r>
      <w:r w:rsidRPr="006675D9">
        <w:rPr>
          <w:rFonts w:eastAsia="Times New Roman"/>
          <w:b/>
          <w:i/>
          <w:sz w:val="26"/>
          <w:szCs w:val="26"/>
          <w:lang w:val="kk-KZ" w:eastAsia="ru-RU"/>
        </w:rPr>
        <w:t>ұмыс тілдері:</w:t>
      </w:r>
      <w:r w:rsidRPr="006675D9">
        <w:rPr>
          <w:rFonts w:eastAsia="Times New Roman"/>
          <w:b/>
          <w:sz w:val="26"/>
          <w:szCs w:val="26"/>
          <w:lang w:val="kk-KZ" w:eastAsia="ru-RU"/>
        </w:rPr>
        <w:t xml:space="preserve"> </w:t>
      </w:r>
      <w:r w:rsidRPr="0022202A">
        <w:rPr>
          <w:rFonts w:eastAsia="Times New Roman"/>
          <w:sz w:val="26"/>
          <w:szCs w:val="26"/>
          <w:lang w:val="kk-KZ" w:eastAsia="ru-RU"/>
        </w:rPr>
        <w:t xml:space="preserve">қазақ, орыс және ағылшын. </w:t>
      </w:r>
    </w:p>
    <w:p w:rsidR="009127B4" w:rsidRPr="009127B4" w:rsidRDefault="009127B4" w:rsidP="004E0731">
      <w:pPr>
        <w:spacing w:after="0"/>
        <w:ind w:firstLine="567"/>
        <w:jc w:val="both"/>
        <w:rPr>
          <w:rFonts w:eastAsia="Times New Roman"/>
          <w:b/>
          <w:sz w:val="26"/>
          <w:szCs w:val="26"/>
          <w:lang w:val="kk-KZ" w:eastAsia="ru-RU"/>
        </w:rPr>
      </w:pPr>
      <w:r w:rsidRPr="009127B4">
        <w:rPr>
          <w:rFonts w:eastAsia="Times New Roman"/>
          <w:b/>
          <w:sz w:val="26"/>
          <w:szCs w:val="26"/>
          <w:lang w:val="kk-KZ" w:eastAsia="ru-RU"/>
        </w:rPr>
        <w:t>Пленарлық отырыстың басталуы сағат 10.00-де.</w:t>
      </w:r>
    </w:p>
    <w:p w:rsidR="00323A44" w:rsidRDefault="00323A44" w:rsidP="00323A4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  <w:r>
        <w:rPr>
          <w:rFonts w:eastAsia="Times New Roman"/>
          <w:b/>
          <w:i/>
          <w:sz w:val="26"/>
          <w:szCs w:val="26"/>
          <w:lang w:val="kk-KZ" w:eastAsia="ru-RU"/>
        </w:rPr>
        <w:t xml:space="preserve">Қатысуға және баяндамамен қатысуға өтінімді 2018 жылғы </w:t>
      </w:r>
      <w:r w:rsidR="009127B4">
        <w:rPr>
          <w:rFonts w:eastAsia="Times New Roman"/>
          <w:b/>
          <w:i/>
          <w:sz w:val="26"/>
          <w:szCs w:val="26"/>
          <w:lang w:val="kk-KZ" w:eastAsia="ru-RU"/>
        </w:rPr>
        <w:t>26</w:t>
      </w:r>
      <w:r>
        <w:rPr>
          <w:rFonts w:eastAsia="Times New Roman"/>
          <w:b/>
          <w:i/>
          <w:sz w:val="26"/>
          <w:szCs w:val="26"/>
          <w:lang w:val="kk-KZ" w:eastAsia="ru-RU"/>
        </w:rPr>
        <w:t xml:space="preserve"> қазанға дейін</w:t>
      </w:r>
      <w:r w:rsidRPr="0022202A">
        <w:rPr>
          <w:rFonts w:eastAsia="Times New Roman"/>
          <w:b/>
          <w:i/>
          <w:sz w:val="26"/>
          <w:szCs w:val="26"/>
          <w:lang w:val="kk-KZ" w:eastAsia="ru-RU"/>
        </w:rPr>
        <w:t xml:space="preserve"> </w:t>
      </w:r>
      <w:hyperlink r:id="rId7" w:history="1">
        <w:r w:rsidR="00033F16" w:rsidRPr="004B2304">
          <w:rPr>
            <w:rStyle w:val="a3"/>
            <w:rFonts w:eastAsia="Times New Roman"/>
            <w:sz w:val="26"/>
            <w:szCs w:val="26"/>
            <w:lang w:val="kk-KZ" w:eastAsia="ru-RU"/>
          </w:rPr>
          <w:t>Dosmaganbetova.Nazgul@bk.ru</w:t>
        </w:r>
      </w:hyperlink>
      <w:r w:rsidR="00033F16">
        <w:rPr>
          <w:rFonts w:eastAsia="Times New Roman"/>
          <w:sz w:val="26"/>
          <w:szCs w:val="26"/>
          <w:lang w:val="kk-KZ" w:eastAsia="ru-RU"/>
        </w:rPr>
        <w:t xml:space="preserve"> </w:t>
      </w:r>
      <w:r>
        <w:rPr>
          <w:rStyle w:val="a3"/>
          <w:rFonts w:eastAsia="Times New Roman"/>
          <w:color w:val="auto"/>
          <w:sz w:val="26"/>
          <w:szCs w:val="26"/>
          <w:u w:val="none"/>
          <w:lang w:val="kk-KZ" w:eastAsia="ru-RU"/>
        </w:rPr>
        <w:t>поштасына</w:t>
      </w:r>
      <w:r w:rsidR="00033F16">
        <w:rPr>
          <w:rStyle w:val="a3"/>
          <w:rFonts w:eastAsia="Times New Roman"/>
          <w:color w:val="auto"/>
          <w:sz w:val="26"/>
          <w:szCs w:val="26"/>
          <w:u w:val="none"/>
          <w:lang w:val="kk-KZ" w:eastAsia="ru-RU"/>
        </w:rPr>
        <w:t xml:space="preserve"> жіберуді сұраймыз,</w:t>
      </w:r>
      <w:r>
        <w:rPr>
          <w:rStyle w:val="a3"/>
          <w:rFonts w:eastAsia="Times New Roman"/>
          <w:color w:val="auto"/>
          <w:sz w:val="26"/>
          <w:szCs w:val="26"/>
          <w:u w:val="none"/>
          <w:lang w:val="kk-KZ" w:eastAsia="ru-RU"/>
        </w:rPr>
        <w:t xml:space="preserve"> </w:t>
      </w:r>
      <w:r w:rsidRPr="0022202A">
        <w:rPr>
          <w:rFonts w:eastAsia="Times New Roman"/>
          <w:sz w:val="26"/>
          <w:szCs w:val="26"/>
          <w:lang w:val="kk-KZ" w:eastAsia="ru-RU"/>
        </w:rPr>
        <w:t>Досма</w:t>
      </w:r>
      <w:r w:rsidR="003B7ED8">
        <w:rPr>
          <w:rFonts w:eastAsia="Times New Roman"/>
          <w:sz w:val="26"/>
          <w:szCs w:val="26"/>
          <w:lang w:val="kk-KZ" w:eastAsia="ru-RU"/>
        </w:rPr>
        <w:t>г</w:t>
      </w:r>
      <w:r w:rsidRPr="0022202A">
        <w:rPr>
          <w:rFonts w:eastAsia="Times New Roman"/>
          <w:sz w:val="26"/>
          <w:szCs w:val="26"/>
          <w:lang w:val="kk-KZ" w:eastAsia="ru-RU"/>
        </w:rPr>
        <w:t>анбетова Назг</w:t>
      </w:r>
      <w:r w:rsidR="003B7ED8">
        <w:rPr>
          <w:rFonts w:eastAsia="Times New Roman"/>
          <w:sz w:val="26"/>
          <w:szCs w:val="26"/>
          <w:lang w:val="kk-KZ" w:eastAsia="ru-RU"/>
        </w:rPr>
        <w:t>уль</w:t>
      </w:r>
      <w:r w:rsidRPr="0022202A">
        <w:rPr>
          <w:rFonts w:eastAsia="Times New Roman"/>
          <w:b/>
          <w:i/>
          <w:sz w:val="26"/>
          <w:szCs w:val="26"/>
          <w:lang w:val="kk-KZ" w:eastAsia="ru-RU"/>
        </w:rPr>
        <w:t xml:space="preserve"> – </w:t>
      </w:r>
      <w:r w:rsidRPr="0022202A">
        <w:rPr>
          <w:rFonts w:eastAsia="Times New Roman"/>
          <w:sz w:val="26"/>
          <w:szCs w:val="26"/>
          <w:lang w:val="kk-KZ" w:eastAsia="ru-RU"/>
        </w:rPr>
        <w:t>үй</w:t>
      </w:r>
      <w:r w:rsidR="00033F16">
        <w:rPr>
          <w:rFonts w:eastAsia="Times New Roman"/>
          <w:sz w:val="26"/>
          <w:szCs w:val="26"/>
          <w:lang w:val="kk-KZ" w:eastAsia="ru-RU"/>
        </w:rPr>
        <w:t>лестіруші, 741280, 87052916475</w:t>
      </w:r>
    </w:p>
    <w:p w:rsidR="00033F16" w:rsidRDefault="00033F16" w:rsidP="00323A4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</w:p>
    <w:p w:rsidR="00323A44" w:rsidRDefault="00323A44" w:rsidP="00323A4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</w:p>
    <w:p w:rsidR="006675D9" w:rsidRDefault="006675D9" w:rsidP="00323A4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</w:p>
    <w:p w:rsidR="009127B4" w:rsidRDefault="009127B4" w:rsidP="00323A4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val="kk-KZ" w:eastAsia="ru-RU"/>
        </w:rPr>
      </w:pPr>
    </w:p>
    <w:p w:rsidR="004E0731" w:rsidRPr="0022202A" w:rsidRDefault="004E0731" w:rsidP="004E0731">
      <w:pPr>
        <w:tabs>
          <w:tab w:val="left" w:pos="993"/>
        </w:tabs>
        <w:spacing w:after="0" w:line="240" w:lineRule="auto"/>
        <w:jc w:val="center"/>
        <w:rPr>
          <w:rFonts w:eastAsia="Times New Roman"/>
          <w:b/>
          <w:bCs/>
          <w:i/>
          <w:sz w:val="26"/>
          <w:szCs w:val="26"/>
          <w:lang w:val="kk-KZ" w:eastAsia="ru-RU"/>
        </w:rPr>
      </w:pPr>
      <w:r w:rsidRPr="0022202A">
        <w:rPr>
          <w:rFonts w:eastAsia="Times New Roman"/>
          <w:b/>
          <w:bCs/>
          <w:i/>
          <w:sz w:val="26"/>
          <w:szCs w:val="26"/>
          <w:lang w:val="kk-KZ" w:eastAsia="ru-RU"/>
        </w:rPr>
        <w:t xml:space="preserve">Баяндамалардың мәтінін рәсімдеуге қойылатын талаптар 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jc w:val="center"/>
        <w:rPr>
          <w:rFonts w:eastAsia="Times New Roman"/>
          <w:bCs/>
          <w:i/>
          <w:sz w:val="26"/>
          <w:szCs w:val="26"/>
          <w:lang w:val="kk-KZ" w:eastAsia="ru-RU"/>
        </w:rPr>
      </w:pP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Материалдар электрондық нұсқада Word 97–2003 (.doc) форматында тапсырылады. Көлемі: 7 бетке дейін. Парақтың форматы А4. Жиектері: жоғарғы — 2 см, төменгі — 2 см, сол — 3 см, оң — 1,5 см., бір жолдық  интервал. Кегль — 14, Times New Roman. Азат жол  шегінісі — 1 см. 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>Бірінші жолда – сол жақтан УДК басылады.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 xml:space="preserve">Екінші жолда   қара қаріппен,  оң жақтан автордың аты-жөні жазылады. 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 xml:space="preserve">Үшінші жолда — автордың жұмыс орны, лауазымы, ғылыми дәрежесі, ғылыми атағы. 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 xml:space="preserve">Төртінші жолда — автордың (авторлардың) e-mail. 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val="kk-KZ" w:eastAsia="ru-RU"/>
        </w:rPr>
      </w:pPr>
      <w:r w:rsidRPr="0022202A">
        <w:rPr>
          <w:rFonts w:eastAsia="Times New Roman"/>
          <w:sz w:val="26"/>
          <w:szCs w:val="26"/>
          <w:lang w:val="kk-KZ" w:eastAsia="ru-RU"/>
        </w:rPr>
        <w:t xml:space="preserve">Бір жолдан соң баяндама мәтінінің тақырыбы бас әріптермен жазылады. Мәтіндегі библиографиялық сілтемелері төртбұрышты тік  [] жақшаларда беріледі, олардың тізімі — мәтіннің соңында біркелкі нөмірлермен беріледі. </w:t>
      </w:r>
      <w:r w:rsidRPr="0022202A">
        <w:rPr>
          <w:rFonts w:eastAsia="Times New Roman"/>
          <w:bCs/>
          <w:sz w:val="26"/>
          <w:szCs w:val="26"/>
          <w:lang w:val="kk-KZ" w:eastAsia="ru-RU"/>
        </w:rPr>
        <w:t xml:space="preserve">Сілтеме – әр бетте келтіріледі. Беттердің нөмірлері оң жақ төменгі бұрышында қойылады. Кесте мен суреттер мәтіннің ішінде беріледі. Сонымен қатар кестелердің жоғарғы жағында тақырыбы,  ал суреттерде – астыңғы жағында атауы болуы тиіс.  </w:t>
      </w:r>
    </w:p>
    <w:p w:rsidR="004E0731" w:rsidRPr="0022202A" w:rsidRDefault="004E0731" w:rsidP="004E0731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Cs/>
          <w:sz w:val="26"/>
          <w:szCs w:val="26"/>
          <w:lang w:val="kk-KZ" w:eastAsia="ru-RU"/>
        </w:rPr>
      </w:pPr>
      <w:r w:rsidRPr="0022202A">
        <w:rPr>
          <w:rFonts w:eastAsia="Times New Roman"/>
          <w:bCs/>
          <w:sz w:val="26"/>
          <w:szCs w:val="26"/>
          <w:lang w:val="kk-KZ" w:eastAsia="ru-RU"/>
        </w:rPr>
        <w:t>Файлдың атауында автордың тегі мен аты-жөні белгіленуі қажет.</w:t>
      </w:r>
    </w:p>
    <w:p w:rsidR="004E0731" w:rsidRPr="0022202A" w:rsidRDefault="004E0731" w:rsidP="004E0731">
      <w:pPr>
        <w:spacing w:after="0" w:line="240" w:lineRule="auto"/>
        <w:ind w:right="-2"/>
        <w:jc w:val="both"/>
        <w:rPr>
          <w:sz w:val="26"/>
          <w:szCs w:val="26"/>
          <w:lang w:val="kk-KZ"/>
        </w:rPr>
      </w:pP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color w:val="000000"/>
          <w:sz w:val="26"/>
          <w:szCs w:val="26"/>
          <w:lang w:val="kk-KZ"/>
        </w:rPr>
      </w:pPr>
      <w:r w:rsidRPr="0022202A">
        <w:rPr>
          <w:b/>
          <w:color w:val="000000"/>
          <w:sz w:val="26"/>
          <w:szCs w:val="26"/>
          <w:lang w:val="kk-KZ"/>
        </w:rPr>
        <w:t>Қатысушының өтінім беру формасы</w:t>
      </w:r>
      <w:r w:rsidRPr="0022202A">
        <w:rPr>
          <w:color w:val="000000"/>
          <w:sz w:val="26"/>
          <w:szCs w:val="26"/>
          <w:lang w:val="kk-KZ"/>
        </w:rPr>
        <w:t>:</w:t>
      </w:r>
    </w:p>
    <w:p w:rsidR="004E0731" w:rsidRPr="0022202A" w:rsidRDefault="004E0731" w:rsidP="004E0731">
      <w:pPr>
        <w:spacing w:after="0" w:line="240" w:lineRule="auto"/>
        <w:ind w:firstLine="567"/>
        <w:jc w:val="both"/>
        <w:rPr>
          <w:color w:val="000000"/>
          <w:sz w:val="26"/>
          <w:szCs w:val="26"/>
          <w:lang w:val="kk-KZ"/>
        </w:rPr>
      </w:pPr>
    </w:p>
    <w:tbl>
      <w:tblPr>
        <w:tblStyle w:val="a4"/>
        <w:tblW w:w="8647" w:type="dxa"/>
        <w:tblInd w:w="562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4E0731" w:rsidRPr="0022202A" w:rsidTr="002E36CB">
        <w:tc>
          <w:tcPr>
            <w:tcW w:w="4820" w:type="dxa"/>
          </w:tcPr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22202A">
              <w:rPr>
                <w:color w:val="000000"/>
                <w:sz w:val="26"/>
                <w:szCs w:val="26"/>
                <w:lang w:val="kk-KZ"/>
              </w:rPr>
              <w:t>Аты-жөні</w:t>
            </w:r>
          </w:p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827" w:type="dxa"/>
          </w:tcPr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  <w:tr w:rsidR="004E0731" w:rsidRPr="0022202A" w:rsidTr="002E36CB">
        <w:tc>
          <w:tcPr>
            <w:tcW w:w="4820" w:type="dxa"/>
          </w:tcPr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22202A">
              <w:rPr>
                <w:color w:val="000000"/>
                <w:sz w:val="26"/>
                <w:szCs w:val="26"/>
                <w:lang w:val="kk-KZ"/>
              </w:rPr>
              <w:t xml:space="preserve">Жұмыс орны, лауазымы, ғылыми дәрежесі, ғылыми атағы </w:t>
            </w:r>
          </w:p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827" w:type="dxa"/>
          </w:tcPr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  <w:tr w:rsidR="004E0731" w:rsidRPr="0022202A" w:rsidTr="002E36CB">
        <w:tc>
          <w:tcPr>
            <w:tcW w:w="4820" w:type="dxa"/>
          </w:tcPr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22202A">
              <w:rPr>
                <w:color w:val="000000"/>
                <w:sz w:val="26"/>
                <w:szCs w:val="26"/>
                <w:lang w:val="kk-KZ"/>
              </w:rPr>
              <w:t>Контактные данные (мекен-жайы – облыс, қала, байланыс телефоны, электрондық поштасы)</w:t>
            </w:r>
          </w:p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827" w:type="dxa"/>
          </w:tcPr>
          <w:p w:rsidR="004E0731" w:rsidRPr="0022202A" w:rsidRDefault="004E0731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4E0731" w:rsidRPr="0022202A" w:rsidRDefault="004E0731" w:rsidP="004E0731">
      <w:pPr>
        <w:rPr>
          <w:sz w:val="26"/>
          <w:szCs w:val="26"/>
          <w:lang w:val="kk-KZ"/>
        </w:rPr>
      </w:pPr>
    </w:p>
    <w:p w:rsidR="004E0731" w:rsidRPr="0022202A" w:rsidRDefault="004E0731" w:rsidP="004E0731">
      <w:pPr>
        <w:rPr>
          <w:sz w:val="26"/>
          <w:szCs w:val="26"/>
          <w:lang w:val="kk-KZ"/>
        </w:rPr>
      </w:pPr>
    </w:p>
    <w:p w:rsidR="00D93C2C" w:rsidRDefault="00D93C2C">
      <w:pPr>
        <w:rPr>
          <w:lang w:val="kk-KZ"/>
        </w:rPr>
      </w:pPr>
    </w:p>
    <w:p w:rsidR="00323A44" w:rsidRDefault="00323A44">
      <w:pPr>
        <w:rPr>
          <w:lang w:val="kk-KZ"/>
        </w:rPr>
      </w:pPr>
    </w:p>
    <w:p w:rsidR="00323A44" w:rsidRDefault="00323A44">
      <w:pPr>
        <w:rPr>
          <w:lang w:val="kk-KZ"/>
        </w:rPr>
      </w:pPr>
    </w:p>
    <w:p w:rsidR="00323A44" w:rsidRDefault="00323A44">
      <w:pPr>
        <w:rPr>
          <w:lang w:val="kk-KZ"/>
        </w:rPr>
      </w:pPr>
    </w:p>
    <w:p w:rsidR="00323A44" w:rsidRDefault="00323A44">
      <w:pPr>
        <w:rPr>
          <w:lang w:val="kk-KZ"/>
        </w:rPr>
      </w:pPr>
    </w:p>
    <w:p w:rsidR="00323A44" w:rsidRDefault="00323A44">
      <w:pPr>
        <w:rPr>
          <w:lang w:val="kk-KZ"/>
        </w:rPr>
      </w:pPr>
    </w:p>
    <w:p w:rsidR="00323A44" w:rsidRDefault="00323A44">
      <w:pPr>
        <w:rPr>
          <w:lang w:val="kk-KZ"/>
        </w:rPr>
      </w:pPr>
    </w:p>
    <w:p w:rsidR="00323A44" w:rsidRDefault="00323A44" w:rsidP="00323A44">
      <w:r>
        <w:rPr>
          <w:rFonts w:eastAsia="Times New Roman"/>
          <w:b/>
          <w:bCs/>
          <w:noProof/>
          <w:kern w:val="36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8FDEC19" wp14:editId="00573D2C">
            <wp:simplePos x="0" y="0"/>
            <wp:positionH relativeFrom="column">
              <wp:posOffset>4104005</wp:posOffset>
            </wp:positionH>
            <wp:positionV relativeFrom="paragraph">
              <wp:posOffset>51435</wp:posOffset>
            </wp:positionV>
            <wp:extent cx="809625" cy="790575"/>
            <wp:effectExtent l="0" t="0" r="9525" b="9525"/>
            <wp:wrapTight wrapText="bothSides">
              <wp:wrapPolygon edited="0">
                <wp:start x="4066" y="0"/>
                <wp:lineTo x="0" y="4164"/>
                <wp:lineTo x="0" y="17176"/>
                <wp:lineTo x="5591" y="21340"/>
                <wp:lineTo x="6607" y="21340"/>
                <wp:lineTo x="13722" y="21340"/>
                <wp:lineTo x="14739" y="21340"/>
                <wp:lineTo x="20329" y="17176"/>
                <wp:lineTo x="21346" y="13533"/>
                <wp:lineTo x="21346" y="5725"/>
                <wp:lineTo x="19313" y="2602"/>
                <wp:lineTo x="16264" y="0"/>
                <wp:lineTo x="406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2DD27C67" wp14:editId="7EFB56D4">
            <wp:simplePos x="0" y="0"/>
            <wp:positionH relativeFrom="column">
              <wp:posOffset>2313940</wp:posOffset>
            </wp:positionH>
            <wp:positionV relativeFrom="paragraph">
              <wp:posOffset>51435</wp:posOffset>
            </wp:positionV>
            <wp:extent cx="1233170" cy="741045"/>
            <wp:effectExtent l="0" t="0" r="5080" b="1905"/>
            <wp:wrapTight wrapText="bothSides">
              <wp:wrapPolygon edited="0">
                <wp:start x="0" y="0"/>
                <wp:lineTo x="0" y="21100"/>
                <wp:lineTo x="21355" y="21100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0B3F0253" wp14:editId="0B48CEA5">
            <wp:simplePos x="0" y="0"/>
            <wp:positionH relativeFrom="column">
              <wp:posOffset>802005</wp:posOffset>
            </wp:positionH>
            <wp:positionV relativeFrom="paragraph">
              <wp:posOffset>13335</wp:posOffset>
            </wp:positionV>
            <wp:extent cx="779145" cy="779145"/>
            <wp:effectExtent l="0" t="0" r="1905" b="1905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A44" w:rsidRDefault="00323A44" w:rsidP="00323A44"/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323A44" w:rsidRPr="003F6D32" w:rsidTr="002E36CB">
        <w:tc>
          <w:tcPr>
            <w:tcW w:w="4503" w:type="dxa"/>
          </w:tcPr>
          <w:p w:rsidR="00323A44" w:rsidRPr="003F6D32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323A44" w:rsidRPr="003F6D32" w:rsidRDefault="00323A44" w:rsidP="002E36C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323A44" w:rsidRPr="003F6D32" w:rsidRDefault="00323A44" w:rsidP="002E36CB">
            <w:pPr>
              <w:spacing w:after="0" w:line="240" w:lineRule="auto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Ассамблея народа Казахстана</w:t>
            </w:r>
          </w:p>
          <w:p w:rsidR="00323A44" w:rsidRPr="003F6D32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5244" w:type="dxa"/>
          </w:tcPr>
          <w:p w:rsidR="00323A44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323A44" w:rsidRPr="003F6D32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Академия</w:t>
            </w:r>
          </w:p>
          <w:p w:rsidR="00323A44" w:rsidRPr="003F6D32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государственного управления</w:t>
            </w:r>
          </w:p>
          <w:p w:rsidR="00323A44" w:rsidRPr="003F6D32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3F6D32"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при ПрезидентеРеспублики Кзахстан</w:t>
            </w:r>
          </w:p>
          <w:p w:rsidR="00323A44" w:rsidRPr="003F6D32" w:rsidRDefault="00323A44" w:rsidP="002E36C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323A44" w:rsidRPr="008923DA" w:rsidRDefault="00323A44" w:rsidP="00323A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kk-KZ" w:eastAsia="ru-RU"/>
        </w:rPr>
      </w:pPr>
    </w:p>
    <w:p w:rsidR="00323A44" w:rsidRPr="008923DA" w:rsidRDefault="00323A44" w:rsidP="00323A4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val="kk-KZ" w:eastAsia="ru-RU"/>
        </w:rPr>
      </w:pPr>
      <w:r w:rsidRPr="008923DA">
        <w:rPr>
          <w:rFonts w:eastAsia="Times New Roman"/>
          <w:b/>
          <w:bCs/>
          <w:kern w:val="36"/>
          <w:sz w:val="24"/>
          <w:szCs w:val="24"/>
          <w:lang w:eastAsia="ru-RU"/>
        </w:rPr>
        <w:t>Информационное письмо</w:t>
      </w:r>
    </w:p>
    <w:p w:rsidR="00323A44" w:rsidRPr="008923DA" w:rsidRDefault="00323A44" w:rsidP="00323A4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val="kk-KZ" w:eastAsia="ru-RU"/>
        </w:rPr>
      </w:pPr>
    </w:p>
    <w:p w:rsidR="00323A44" w:rsidRPr="008923DA" w:rsidRDefault="00323A44" w:rsidP="00323A44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kk-KZ" w:eastAsia="ru-RU"/>
        </w:rPr>
      </w:pPr>
      <w:r w:rsidRPr="008923DA">
        <w:rPr>
          <w:rFonts w:eastAsia="Times New Roman"/>
          <w:b/>
          <w:sz w:val="24"/>
          <w:szCs w:val="24"/>
          <w:lang w:eastAsia="ru-RU"/>
        </w:rPr>
        <w:t>Уважаемые коллеги!</w:t>
      </w:r>
    </w:p>
    <w:p w:rsidR="00323A44" w:rsidRPr="008923DA" w:rsidRDefault="00323A44" w:rsidP="00323A44">
      <w:pPr>
        <w:spacing w:after="0" w:line="240" w:lineRule="auto"/>
        <w:rPr>
          <w:rFonts w:eastAsia="Times New Roman"/>
          <w:sz w:val="24"/>
          <w:szCs w:val="24"/>
          <w:lang w:val="kk-KZ" w:eastAsia="ru-RU"/>
        </w:rPr>
      </w:pPr>
    </w:p>
    <w:p w:rsidR="00323A44" w:rsidRPr="0022202A" w:rsidRDefault="00652F96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22202A">
        <w:rPr>
          <w:b/>
          <w:bCs/>
          <w:sz w:val="26"/>
          <w:szCs w:val="26"/>
        </w:rPr>
        <w:t>30 октября 2018 года</w:t>
      </w:r>
      <w:r w:rsidRPr="0022202A">
        <w:rPr>
          <w:bCs/>
          <w:sz w:val="26"/>
          <w:szCs w:val="26"/>
        </w:rPr>
        <w:t xml:space="preserve"> в городе Астана (Конгресс-центр, </w:t>
      </w:r>
      <w:r>
        <w:rPr>
          <w:bCs/>
          <w:sz w:val="26"/>
          <w:szCs w:val="26"/>
        </w:rPr>
        <w:t xml:space="preserve">ул. </w:t>
      </w:r>
      <w:proofErr w:type="spellStart"/>
      <w:r>
        <w:rPr>
          <w:bCs/>
          <w:sz w:val="26"/>
          <w:szCs w:val="26"/>
        </w:rPr>
        <w:t>Сауран</w:t>
      </w:r>
      <w:proofErr w:type="spellEnd"/>
      <w:r w:rsidRPr="0022202A">
        <w:rPr>
          <w:bCs/>
          <w:sz w:val="26"/>
          <w:szCs w:val="26"/>
        </w:rPr>
        <w:t>, 44)</w:t>
      </w:r>
      <w:r>
        <w:rPr>
          <w:bCs/>
          <w:sz w:val="26"/>
          <w:szCs w:val="26"/>
        </w:rPr>
        <w:t xml:space="preserve"> состоится </w:t>
      </w:r>
      <w:r w:rsidR="00323A44" w:rsidRPr="0022202A">
        <w:rPr>
          <w:bCs/>
          <w:sz w:val="26"/>
          <w:szCs w:val="26"/>
        </w:rPr>
        <w:t>заседани</w:t>
      </w:r>
      <w:r>
        <w:rPr>
          <w:bCs/>
          <w:sz w:val="26"/>
          <w:szCs w:val="26"/>
        </w:rPr>
        <w:t>е</w:t>
      </w:r>
      <w:r w:rsidR="00323A44" w:rsidRPr="0022202A">
        <w:rPr>
          <w:bCs/>
          <w:sz w:val="26"/>
          <w:szCs w:val="26"/>
        </w:rPr>
        <w:t xml:space="preserve"> Центрально-Азиатского научно-экспертного совета Ассамблеи народа Казахстана на тему: «Казахстан и Центральная Азия: </w:t>
      </w:r>
      <w:proofErr w:type="spellStart"/>
      <w:r w:rsidR="00323A44" w:rsidRPr="0022202A">
        <w:rPr>
          <w:bCs/>
          <w:sz w:val="26"/>
          <w:szCs w:val="26"/>
        </w:rPr>
        <w:t>этносоциальные</w:t>
      </w:r>
      <w:proofErr w:type="spellEnd"/>
      <w:r w:rsidR="00323A44" w:rsidRPr="0022202A">
        <w:rPr>
          <w:bCs/>
          <w:sz w:val="26"/>
          <w:szCs w:val="26"/>
        </w:rPr>
        <w:t xml:space="preserve"> пр</w:t>
      </w:r>
      <w:r>
        <w:rPr>
          <w:bCs/>
          <w:sz w:val="26"/>
          <w:szCs w:val="26"/>
        </w:rPr>
        <w:t>оцессы и этнокультурный диалог»</w:t>
      </w:r>
      <w:r w:rsidR="00323A44" w:rsidRPr="0022202A">
        <w:rPr>
          <w:bCs/>
          <w:sz w:val="26"/>
          <w:szCs w:val="26"/>
        </w:rPr>
        <w:t>.</w:t>
      </w:r>
    </w:p>
    <w:p w:rsidR="00323A44" w:rsidRPr="0022202A" w:rsidRDefault="00323A44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22202A">
        <w:rPr>
          <w:bCs/>
          <w:i/>
          <w:sz w:val="26"/>
          <w:szCs w:val="26"/>
        </w:rPr>
        <w:t>Цель</w:t>
      </w:r>
      <w:r w:rsidRPr="0022202A">
        <w:rPr>
          <w:bCs/>
          <w:sz w:val="26"/>
          <w:szCs w:val="26"/>
        </w:rPr>
        <w:t xml:space="preserve"> </w:t>
      </w:r>
      <w:r w:rsidRPr="0022202A">
        <w:rPr>
          <w:bCs/>
          <w:i/>
          <w:sz w:val="26"/>
          <w:szCs w:val="26"/>
        </w:rPr>
        <w:t>Заседания</w:t>
      </w:r>
      <w:r w:rsidRPr="0022202A">
        <w:rPr>
          <w:bCs/>
          <w:sz w:val="26"/>
          <w:szCs w:val="26"/>
        </w:rPr>
        <w:t xml:space="preserve"> - </w:t>
      </w:r>
      <w:r w:rsidR="00B1220C">
        <w:rPr>
          <w:lang w:val="kk-KZ"/>
        </w:rPr>
        <w:t>обмен мнениями о современных этносоциальных процессах в странах региона; определение ключевых трендов в развитии этнокультурного диалога в условиях модернизации общественного сознания.</w:t>
      </w:r>
    </w:p>
    <w:p w:rsidR="00652F96" w:rsidRDefault="00323A44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22202A">
        <w:rPr>
          <w:bCs/>
          <w:i/>
          <w:sz w:val="26"/>
          <w:szCs w:val="26"/>
        </w:rPr>
        <w:t>Основные направления</w:t>
      </w:r>
      <w:r w:rsidRPr="0022202A">
        <w:rPr>
          <w:bCs/>
          <w:sz w:val="26"/>
          <w:szCs w:val="26"/>
        </w:rPr>
        <w:t xml:space="preserve"> работы Заседания: </w:t>
      </w:r>
    </w:p>
    <w:p w:rsidR="00652F96" w:rsidRDefault="00652F96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1220C" w:rsidRPr="00B1220C">
        <w:rPr>
          <w:bCs/>
          <w:sz w:val="26"/>
          <w:szCs w:val="26"/>
        </w:rPr>
        <w:t xml:space="preserve">модернизация процессов формирования государственно-гражданской, региональной и этнической идентичности; </w:t>
      </w:r>
    </w:p>
    <w:p w:rsidR="00652F96" w:rsidRDefault="00652F96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1220C" w:rsidRPr="00B1220C">
        <w:rPr>
          <w:bCs/>
          <w:sz w:val="26"/>
          <w:szCs w:val="26"/>
        </w:rPr>
        <w:t xml:space="preserve">анализ определяющих факторов новой социальной реальности; актуальные вопросы </w:t>
      </w:r>
      <w:proofErr w:type="spellStart"/>
      <w:r w:rsidR="00B1220C" w:rsidRPr="00B1220C">
        <w:rPr>
          <w:bCs/>
          <w:sz w:val="26"/>
          <w:szCs w:val="26"/>
        </w:rPr>
        <w:t>этнодемографических</w:t>
      </w:r>
      <w:proofErr w:type="spellEnd"/>
      <w:r w:rsidR="00B1220C" w:rsidRPr="00B1220C">
        <w:rPr>
          <w:bCs/>
          <w:sz w:val="26"/>
          <w:szCs w:val="26"/>
        </w:rPr>
        <w:t xml:space="preserve"> процессов; </w:t>
      </w:r>
    </w:p>
    <w:p w:rsidR="00A13FD9" w:rsidRDefault="00652F96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1220C" w:rsidRPr="00B1220C">
        <w:rPr>
          <w:bCs/>
          <w:sz w:val="26"/>
          <w:szCs w:val="26"/>
        </w:rPr>
        <w:t xml:space="preserve">проблемы адаптации и интеграции мигрантов;  </w:t>
      </w:r>
    </w:p>
    <w:p w:rsidR="00652F96" w:rsidRDefault="00A13FD9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1220C" w:rsidRPr="00B1220C">
        <w:rPr>
          <w:bCs/>
          <w:sz w:val="26"/>
          <w:szCs w:val="26"/>
        </w:rPr>
        <w:t xml:space="preserve">молодежь в этнокультурном диалоге; </w:t>
      </w:r>
    </w:p>
    <w:p w:rsidR="00652F96" w:rsidRDefault="00652F96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1220C" w:rsidRPr="00B1220C">
        <w:rPr>
          <w:bCs/>
          <w:sz w:val="26"/>
          <w:szCs w:val="26"/>
        </w:rPr>
        <w:t>перспективы сотрудничества стран Центральной Азии; вопросы стабильного и мирного развития Центральной Азии;</w:t>
      </w:r>
    </w:p>
    <w:p w:rsidR="00323A44" w:rsidRPr="0022202A" w:rsidRDefault="00652F96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B1220C" w:rsidRPr="00B1220C">
        <w:rPr>
          <w:bCs/>
          <w:sz w:val="26"/>
          <w:szCs w:val="26"/>
        </w:rPr>
        <w:t xml:space="preserve"> обсуждение роли АНК в реализации инициативы АСЕМ «</w:t>
      </w:r>
      <w:proofErr w:type="spellStart"/>
      <w:r w:rsidR="00B1220C" w:rsidRPr="00B1220C">
        <w:rPr>
          <w:bCs/>
          <w:sz w:val="26"/>
          <w:szCs w:val="26"/>
        </w:rPr>
        <w:t>People</w:t>
      </w:r>
      <w:proofErr w:type="spellEnd"/>
      <w:r w:rsidR="00B1220C" w:rsidRPr="00B1220C">
        <w:rPr>
          <w:bCs/>
          <w:sz w:val="26"/>
          <w:szCs w:val="26"/>
        </w:rPr>
        <w:t xml:space="preserve"> </w:t>
      </w:r>
      <w:proofErr w:type="spellStart"/>
      <w:r w:rsidR="00B1220C" w:rsidRPr="00B1220C">
        <w:rPr>
          <w:bCs/>
          <w:sz w:val="26"/>
          <w:szCs w:val="26"/>
        </w:rPr>
        <w:t>to</w:t>
      </w:r>
      <w:proofErr w:type="spellEnd"/>
      <w:r w:rsidR="00B1220C" w:rsidRPr="00B1220C">
        <w:rPr>
          <w:bCs/>
          <w:sz w:val="26"/>
          <w:szCs w:val="26"/>
        </w:rPr>
        <w:t xml:space="preserve"> </w:t>
      </w:r>
      <w:proofErr w:type="spellStart"/>
      <w:r w:rsidR="00B1220C" w:rsidRPr="00B1220C">
        <w:rPr>
          <w:bCs/>
          <w:sz w:val="26"/>
          <w:szCs w:val="26"/>
        </w:rPr>
        <w:t>people</w:t>
      </w:r>
      <w:proofErr w:type="spellEnd"/>
      <w:r w:rsidR="00B1220C" w:rsidRPr="00B1220C">
        <w:rPr>
          <w:bCs/>
          <w:sz w:val="26"/>
          <w:szCs w:val="26"/>
        </w:rPr>
        <w:t>».</w:t>
      </w:r>
    </w:p>
    <w:p w:rsidR="00323A44" w:rsidRPr="0022202A" w:rsidRDefault="00323A44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22202A">
        <w:rPr>
          <w:bCs/>
          <w:i/>
          <w:sz w:val="26"/>
          <w:szCs w:val="26"/>
        </w:rPr>
        <w:t>Контингент участников:</w:t>
      </w:r>
      <w:r w:rsidRPr="0022202A">
        <w:rPr>
          <w:bCs/>
          <w:sz w:val="26"/>
          <w:szCs w:val="26"/>
        </w:rPr>
        <w:t xml:space="preserve"> представители дипломатического корпуса, международных организаций, профессора Назарбаев университета, </w:t>
      </w:r>
      <w:proofErr w:type="gramStart"/>
      <w:r w:rsidRPr="0022202A">
        <w:rPr>
          <w:bCs/>
          <w:sz w:val="26"/>
          <w:szCs w:val="26"/>
        </w:rPr>
        <w:t>депутаты  Парламента</w:t>
      </w:r>
      <w:proofErr w:type="gramEnd"/>
      <w:r w:rsidRPr="0022202A">
        <w:rPr>
          <w:bCs/>
          <w:sz w:val="26"/>
          <w:szCs w:val="26"/>
        </w:rPr>
        <w:t>, члены Ассамблеи народа Казахстана, Научно-экспертного совета и этнокультурных объединений, члены научно-экспертных групп регионов и кафедр Ассамблеи народа Казахстана, ВУЗов, представители государственных органов, общественные деятели, научная и творческая интеллигенция, неправительственные организации,  представители СМИ.</w:t>
      </w:r>
    </w:p>
    <w:p w:rsidR="00323A44" w:rsidRPr="0022202A" w:rsidRDefault="00323A44" w:rsidP="00323A44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 w:rsidRPr="0022202A">
        <w:rPr>
          <w:bCs/>
          <w:i/>
          <w:sz w:val="26"/>
          <w:szCs w:val="26"/>
        </w:rPr>
        <w:t>Рабочие языки</w:t>
      </w:r>
      <w:r w:rsidRPr="0022202A">
        <w:rPr>
          <w:bCs/>
          <w:sz w:val="26"/>
          <w:szCs w:val="26"/>
        </w:rPr>
        <w:t xml:space="preserve"> </w:t>
      </w:r>
      <w:r w:rsidRPr="0022202A">
        <w:rPr>
          <w:bCs/>
          <w:i/>
          <w:sz w:val="26"/>
          <w:szCs w:val="26"/>
        </w:rPr>
        <w:t>Заседания</w:t>
      </w:r>
      <w:r w:rsidRPr="0022202A">
        <w:rPr>
          <w:bCs/>
          <w:sz w:val="26"/>
          <w:szCs w:val="26"/>
        </w:rPr>
        <w:t xml:space="preserve">: казахский, русский, английский. </w:t>
      </w:r>
    </w:p>
    <w:p w:rsidR="00323A44" w:rsidRPr="0022202A" w:rsidRDefault="00323A44" w:rsidP="00323A44">
      <w:pPr>
        <w:spacing w:after="0" w:line="240" w:lineRule="auto"/>
        <w:ind w:firstLine="851"/>
        <w:jc w:val="both"/>
        <w:rPr>
          <w:bCs/>
          <w:i/>
          <w:sz w:val="26"/>
          <w:szCs w:val="26"/>
        </w:rPr>
      </w:pPr>
      <w:r w:rsidRPr="0022202A">
        <w:rPr>
          <w:b/>
          <w:bCs/>
          <w:i/>
          <w:sz w:val="26"/>
          <w:szCs w:val="26"/>
        </w:rPr>
        <w:t>Заявки на участие</w:t>
      </w:r>
      <w:r w:rsidR="002C56C6">
        <w:rPr>
          <w:b/>
          <w:bCs/>
          <w:i/>
          <w:sz w:val="26"/>
          <w:szCs w:val="26"/>
          <w:lang w:val="kk-KZ"/>
        </w:rPr>
        <w:t xml:space="preserve"> и на участие с докладами</w:t>
      </w:r>
      <w:r w:rsidRPr="0022202A">
        <w:rPr>
          <w:b/>
          <w:bCs/>
          <w:i/>
          <w:sz w:val="26"/>
          <w:szCs w:val="26"/>
        </w:rPr>
        <w:t xml:space="preserve"> принимаются до </w:t>
      </w:r>
      <w:r w:rsidR="009127B4">
        <w:rPr>
          <w:b/>
          <w:bCs/>
          <w:i/>
          <w:sz w:val="26"/>
          <w:szCs w:val="26"/>
          <w:lang w:val="kk-KZ"/>
        </w:rPr>
        <w:t>26</w:t>
      </w:r>
      <w:bookmarkStart w:id="0" w:name="_GoBack"/>
      <w:bookmarkEnd w:id="0"/>
      <w:r w:rsidRPr="0022202A">
        <w:rPr>
          <w:b/>
          <w:bCs/>
          <w:i/>
          <w:sz w:val="26"/>
          <w:szCs w:val="26"/>
        </w:rPr>
        <w:t xml:space="preserve"> октября 2018 года на адрес </w:t>
      </w:r>
      <w:r w:rsidR="00033F16" w:rsidRPr="0022202A">
        <w:rPr>
          <w:bCs/>
          <w:i/>
          <w:sz w:val="26"/>
          <w:szCs w:val="26"/>
        </w:rPr>
        <w:t>Dosmaganbetova.Nazgul@bk.ru</w:t>
      </w:r>
      <w:r w:rsidR="00033F16">
        <w:rPr>
          <w:bCs/>
          <w:i/>
          <w:sz w:val="26"/>
          <w:szCs w:val="26"/>
          <w:lang w:val="kk-KZ"/>
        </w:rPr>
        <w:t>,</w:t>
      </w:r>
      <w:r w:rsidR="00033F16" w:rsidRPr="0022202A">
        <w:rPr>
          <w:bCs/>
          <w:sz w:val="26"/>
          <w:szCs w:val="26"/>
        </w:rPr>
        <w:t xml:space="preserve"> </w:t>
      </w:r>
      <w:proofErr w:type="spellStart"/>
      <w:r w:rsidRPr="0022202A">
        <w:rPr>
          <w:bCs/>
          <w:sz w:val="26"/>
          <w:szCs w:val="26"/>
        </w:rPr>
        <w:t>Досмаганбетова</w:t>
      </w:r>
      <w:proofErr w:type="spellEnd"/>
      <w:r w:rsidRPr="0022202A">
        <w:rPr>
          <w:bCs/>
          <w:sz w:val="26"/>
          <w:szCs w:val="26"/>
        </w:rPr>
        <w:t xml:space="preserve"> </w:t>
      </w:r>
      <w:proofErr w:type="spellStart"/>
      <w:r w:rsidRPr="0022202A">
        <w:rPr>
          <w:bCs/>
          <w:sz w:val="26"/>
          <w:szCs w:val="26"/>
        </w:rPr>
        <w:t>Назгуль</w:t>
      </w:r>
      <w:proofErr w:type="spellEnd"/>
      <w:r w:rsidRPr="0022202A">
        <w:rPr>
          <w:bCs/>
          <w:sz w:val="26"/>
          <w:szCs w:val="26"/>
        </w:rPr>
        <w:t xml:space="preserve"> – </w:t>
      </w:r>
      <w:r w:rsidRPr="0022202A">
        <w:rPr>
          <w:bCs/>
          <w:i/>
          <w:sz w:val="26"/>
          <w:szCs w:val="26"/>
        </w:rPr>
        <w:t>координатор, 8 (7172) 741280, 87052916475.</w:t>
      </w:r>
    </w:p>
    <w:p w:rsidR="00323A44" w:rsidRDefault="00323A44" w:rsidP="00323A4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323A44" w:rsidRDefault="00323A44" w:rsidP="00323A4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323A44" w:rsidRDefault="00323A44" w:rsidP="00323A4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323A44" w:rsidRDefault="00323A44" w:rsidP="00323A4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323A44" w:rsidRPr="0022202A" w:rsidRDefault="00323A44" w:rsidP="00323A4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323A44" w:rsidRPr="0022202A" w:rsidRDefault="00323A44" w:rsidP="00323A4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323A44" w:rsidRPr="0022202A" w:rsidRDefault="00323A44" w:rsidP="00323A44">
      <w:pPr>
        <w:spacing w:after="0" w:line="240" w:lineRule="auto"/>
        <w:ind w:right="-2"/>
        <w:jc w:val="center"/>
        <w:rPr>
          <w:b/>
          <w:i/>
          <w:color w:val="000000"/>
          <w:sz w:val="26"/>
          <w:szCs w:val="26"/>
        </w:rPr>
      </w:pPr>
      <w:r w:rsidRPr="0022202A">
        <w:rPr>
          <w:b/>
          <w:i/>
          <w:color w:val="000000"/>
          <w:sz w:val="26"/>
          <w:szCs w:val="26"/>
        </w:rPr>
        <w:lastRenderedPageBreak/>
        <w:t>Требования к оформлению текстов докладов</w:t>
      </w:r>
    </w:p>
    <w:p w:rsidR="00323A44" w:rsidRPr="0022202A" w:rsidRDefault="00323A44" w:rsidP="00323A44">
      <w:pPr>
        <w:spacing w:after="0" w:line="240" w:lineRule="auto"/>
        <w:ind w:right="-2"/>
        <w:jc w:val="both"/>
        <w:rPr>
          <w:color w:val="000000"/>
          <w:sz w:val="26"/>
          <w:szCs w:val="26"/>
        </w:rPr>
      </w:pP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 xml:space="preserve">Материалы в электронном виде представляются в формате </w:t>
      </w:r>
      <w:proofErr w:type="spellStart"/>
      <w:r w:rsidRPr="0022202A">
        <w:rPr>
          <w:color w:val="000000"/>
          <w:sz w:val="26"/>
          <w:szCs w:val="26"/>
        </w:rPr>
        <w:t>Word</w:t>
      </w:r>
      <w:proofErr w:type="spellEnd"/>
      <w:r w:rsidRPr="0022202A">
        <w:rPr>
          <w:color w:val="000000"/>
          <w:sz w:val="26"/>
          <w:szCs w:val="26"/>
        </w:rPr>
        <w:t xml:space="preserve"> 97–2003 (расширение.doc). Объём: до 7 страниц. Формат страницы А4. Поля: верхнее — 2 см, нижнее — 2 см, левое — 3 см, правое — 1,5 см., интервал одинарный. Кегль — 14, </w:t>
      </w:r>
      <w:proofErr w:type="spellStart"/>
      <w:r w:rsidRPr="0022202A">
        <w:rPr>
          <w:color w:val="000000"/>
          <w:sz w:val="26"/>
          <w:szCs w:val="26"/>
        </w:rPr>
        <w:t>Times</w:t>
      </w:r>
      <w:proofErr w:type="spellEnd"/>
      <w:r w:rsidRPr="0022202A">
        <w:rPr>
          <w:color w:val="000000"/>
          <w:sz w:val="26"/>
          <w:szCs w:val="26"/>
        </w:rPr>
        <w:t xml:space="preserve"> </w:t>
      </w:r>
      <w:proofErr w:type="spellStart"/>
      <w:r w:rsidRPr="0022202A">
        <w:rPr>
          <w:color w:val="000000"/>
          <w:sz w:val="26"/>
          <w:szCs w:val="26"/>
        </w:rPr>
        <w:t>New</w:t>
      </w:r>
      <w:proofErr w:type="spellEnd"/>
      <w:r w:rsidRPr="0022202A">
        <w:rPr>
          <w:color w:val="000000"/>
          <w:sz w:val="26"/>
          <w:szCs w:val="26"/>
        </w:rPr>
        <w:t xml:space="preserve"> </w:t>
      </w:r>
      <w:proofErr w:type="spellStart"/>
      <w:r w:rsidRPr="0022202A">
        <w:rPr>
          <w:color w:val="000000"/>
          <w:sz w:val="26"/>
          <w:szCs w:val="26"/>
        </w:rPr>
        <w:t>Roman</w:t>
      </w:r>
      <w:proofErr w:type="spellEnd"/>
      <w:r w:rsidRPr="0022202A">
        <w:rPr>
          <w:color w:val="000000"/>
          <w:sz w:val="26"/>
          <w:szCs w:val="26"/>
        </w:rPr>
        <w:t>. Абзацный отступ — 1 см.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>На первой строке печатается УДК с выравниванием по левому краю.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>На второй строке полужирным начертанием, по правому краю печатаются фамилия и инициалы автора (</w:t>
      </w:r>
      <w:proofErr w:type="spellStart"/>
      <w:r w:rsidRPr="0022202A">
        <w:rPr>
          <w:color w:val="000000"/>
          <w:sz w:val="26"/>
          <w:szCs w:val="26"/>
        </w:rPr>
        <w:t>ов</w:t>
      </w:r>
      <w:proofErr w:type="spellEnd"/>
      <w:r w:rsidRPr="0022202A">
        <w:rPr>
          <w:color w:val="000000"/>
          <w:sz w:val="26"/>
          <w:szCs w:val="26"/>
        </w:rPr>
        <w:t>).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>На третьей строке — название организации, которую представляет автор(ы), должность, ученая степень, ученое звание.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>На четвертой строке — e-</w:t>
      </w:r>
      <w:proofErr w:type="spellStart"/>
      <w:r w:rsidRPr="0022202A">
        <w:rPr>
          <w:color w:val="000000"/>
          <w:sz w:val="26"/>
          <w:szCs w:val="26"/>
        </w:rPr>
        <w:t>mail</w:t>
      </w:r>
      <w:proofErr w:type="spellEnd"/>
      <w:r w:rsidRPr="0022202A">
        <w:rPr>
          <w:color w:val="000000"/>
          <w:sz w:val="26"/>
          <w:szCs w:val="26"/>
        </w:rPr>
        <w:t xml:space="preserve"> автора(</w:t>
      </w:r>
      <w:proofErr w:type="spellStart"/>
      <w:r w:rsidRPr="0022202A">
        <w:rPr>
          <w:color w:val="000000"/>
          <w:sz w:val="26"/>
          <w:szCs w:val="26"/>
        </w:rPr>
        <w:t>ов</w:t>
      </w:r>
      <w:proofErr w:type="spellEnd"/>
      <w:r w:rsidRPr="0022202A">
        <w:rPr>
          <w:color w:val="000000"/>
          <w:sz w:val="26"/>
          <w:szCs w:val="26"/>
        </w:rPr>
        <w:t>).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 xml:space="preserve">После пропущенной строки печатается название текста доклада прописными буквами. Номера библиографических ссылок в тексте даются в квадратных скобках [], а их список — в конце текста со сплошной нумерацией. Ссылки расставляются </w:t>
      </w:r>
      <w:r>
        <w:rPr>
          <w:color w:val="000000"/>
          <w:sz w:val="26"/>
          <w:szCs w:val="26"/>
          <w:lang w:val="kk-KZ"/>
        </w:rPr>
        <w:t xml:space="preserve">          </w:t>
      </w:r>
      <w:proofErr w:type="gramStart"/>
      <w:r w:rsidRPr="0022202A">
        <w:rPr>
          <w:color w:val="000000"/>
          <w:sz w:val="26"/>
          <w:szCs w:val="26"/>
        </w:rPr>
        <w:t>в ручную</w:t>
      </w:r>
      <w:proofErr w:type="gramEnd"/>
      <w:r w:rsidRPr="0022202A">
        <w:rPr>
          <w:color w:val="000000"/>
          <w:sz w:val="26"/>
          <w:szCs w:val="26"/>
        </w:rPr>
        <w:t>. Сноски – постраничные. Нумерация страниц в правом нижнем углу. Таблицы и рисунки встраиваются в текст статьи. При этом таблицы должны иметь заголовок, размещаемый над табличным полем, а рисунки – подрисуночные подписи.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22202A">
        <w:rPr>
          <w:color w:val="000000"/>
          <w:sz w:val="26"/>
          <w:szCs w:val="26"/>
        </w:rPr>
        <w:t>Имя файла состоит из фамилии и инициалов автора.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  <w:lang w:val="kk-KZ"/>
        </w:rPr>
      </w:pPr>
      <w:r w:rsidRPr="0022202A">
        <w:rPr>
          <w:b/>
          <w:color w:val="000000"/>
          <w:sz w:val="26"/>
          <w:szCs w:val="26"/>
          <w:lang w:val="kk-KZ"/>
        </w:rPr>
        <w:t>Форма заявки на участие</w:t>
      </w:r>
      <w:r w:rsidRPr="0022202A">
        <w:rPr>
          <w:color w:val="000000"/>
          <w:sz w:val="26"/>
          <w:szCs w:val="26"/>
          <w:lang w:val="kk-KZ"/>
        </w:rPr>
        <w:t>:</w:t>
      </w:r>
    </w:p>
    <w:p w:rsidR="00323A44" w:rsidRPr="0022202A" w:rsidRDefault="00323A44" w:rsidP="00323A44">
      <w:pPr>
        <w:spacing w:after="0" w:line="240" w:lineRule="auto"/>
        <w:ind w:firstLine="567"/>
        <w:jc w:val="both"/>
        <w:rPr>
          <w:color w:val="000000"/>
          <w:sz w:val="26"/>
          <w:szCs w:val="26"/>
          <w:lang w:val="kk-KZ"/>
        </w:rPr>
      </w:pP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323A44" w:rsidRPr="0022202A" w:rsidTr="002E36CB">
        <w:tc>
          <w:tcPr>
            <w:tcW w:w="3964" w:type="dxa"/>
          </w:tcPr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22202A">
              <w:rPr>
                <w:color w:val="000000"/>
                <w:sz w:val="26"/>
                <w:szCs w:val="26"/>
                <w:lang w:val="kk-KZ"/>
              </w:rPr>
              <w:t>ФИО</w:t>
            </w:r>
          </w:p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395" w:type="dxa"/>
          </w:tcPr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  <w:tr w:rsidR="00323A44" w:rsidRPr="0022202A" w:rsidTr="002E36CB">
        <w:tc>
          <w:tcPr>
            <w:tcW w:w="3964" w:type="dxa"/>
          </w:tcPr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22202A">
              <w:rPr>
                <w:color w:val="000000"/>
                <w:sz w:val="26"/>
                <w:szCs w:val="26"/>
                <w:lang w:val="kk-KZ"/>
              </w:rPr>
              <w:t>Место работы, должность, ученое степень, ученное звание</w:t>
            </w:r>
          </w:p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395" w:type="dxa"/>
          </w:tcPr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  <w:tr w:rsidR="00323A44" w:rsidRPr="0022202A" w:rsidTr="002E36CB">
        <w:tc>
          <w:tcPr>
            <w:tcW w:w="3964" w:type="dxa"/>
          </w:tcPr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22202A">
              <w:rPr>
                <w:color w:val="000000"/>
                <w:sz w:val="26"/>
                <w:szCs w:val="26"/>
                <w:lang w:val="kk-KZ"/>
              </w:rPr>
              <w:t>Контактные данные (телефон, электронный адрес)</w:t>
            </w:r>
          </w:p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4395" w:type="dxa"/>
          </w:tcPr>
          <w:p w:rsidR="00323A44" w:rsidRPr="0022202A" w:rsidRDefault="00323A44" w:rsidP="002E36CB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323A44" w:rsidRPr="0022202A" w:rsidRDefault="00323A44" w:rsidP="00323A44">
      <w:pPr>
        <w:rPr>
          <w:sz w:val="26"/>
          <w:szCs w:val="26"/>
        </w:rPr>
      </w:pPr>
    </w:p>
    <w:sectPr w:rsidR="00323A44" w:rsidRPr="0022202A" w:rsidSect="00555CC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1"/>
    <w:rsid w:val="00033F16"/>
    <w:rsid w:val="00141099"/>
    <w:rsid w:val="00174CFB"/>
    <w:rsid w:val="002C56C6"/>
    <w:rsid w:val="00323A44"/>
    <w:rsid w:val="003B7ED8"/>
    <w:rsid w:val="003E51BE"/>
    <w:rsid w:val="003F0047"/>
    <w:rsid w:val="004E0731"/>
    <w:rsid w:val="00555CC9"/>
    <w:rsid w:val="0059523C"/>
    <w:rsid w:val="00652F96"/>
    <w:rsid w:val="006675D9"/>
    <w:rsid w:val="009127B4"/>
    <w:rsid w:val="00A13FD9"/>
    <w:rsid w:val="00B1220C"/>
    <w:rsid w:val="00C04AD7"/>
    <w:rsid w:val="00D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5604"/>
  <w15:chartTrackingRefBased/>
  <w15:docId w15:val="{1E9D062D-3DF7-4E70-B4AA-C650F3E4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3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3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E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smaganbetova.Nazgul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Юлия</dc:creator>
  <cp:keywords/>
  <dc:description/>
  <cp:lastModifiedBy>Арсланова Юлия</cp:lastModifiedBy>
  <cp:revision>15</cp:revision>
  <cp:lastPrinted>2018-10-18T07:45:00Z</cp:lastPrinted>
  <dcterms:created xsi:type="dcterms:W3CDTF">2018-10-15T10:42:00Z</dcterms:created>
  <dcterms:modified xsi:type="dcterms:W3CDTF">2018-10-24T08:56:00Z</dcterms:modified>
</cp:coreProperties>
</file>