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65F" w:rsidRPr="00417ECE" w:rsidRDefault="008C765F" w:rsidP="00A85D2C">
      <w:pPr>
        <w:pStyle w:val="1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/>
          <w:bCs/>
          <w:color w:val="000000"/>
          <w:sz w:val="28"/>
          <w:szCs w:val="28"/>
          <w:lang w:val="tr-TR"/>
        </w:rPr>
        <w:t>Kazakistan Cumhuriyeti</w:t>
      </w:r>
      <w:r w:rsidRPr="00417ECE">
        <w:rPr>
          <w:rFonts w:ascii="Times New Roman" w:hAnsi="Times New Roman" w:cs="Times New Roman"/>
          <w:b/>
          <w:bCs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/>
          <w:bCs/>
          <w:color w:val="000000"/>
          <w:sz w:val="28"/>
          <w:szCs w:val="28"/>
          <w:lang w:val="tr-TR"/>
        </w:rPr>
        <w:t>Eğitim ve Bilim Bakanlığı</w:t>
      </w:r>
    </w:p>
    <w:p w:rsidR="008C765F" w:rsidRPr="00417ECE" w:rsidRDefault="008C765F" w:rsidP="00A85D2C">
      <w:pPr>
        <w:pStyle w:val="1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Hoca Ahmet Yesevi Uluslararası Türk-Kazak Üniversitesi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/>
          <w:sz w:val="28"/>
          <w:szCs w:val="28"/>
          <w:lang w:val="tr-TR"/>
        </w:rPr>
        <w:t xml:space="preserve"> </w:t>
      </w:r>
    </w:p>
    <w:p w:rsidR="008C765F" w:rsidRPr="00417ECE" w:rsidRDefault="008C765F" w:rsidP="00A85D2C">
      <w:pPr>
        <w:pStyle w:val="1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/>
          <w:bCs/>
          <w:color w:val="000000"/>
          <w:sz w:val="28"/>
          <w:szCs w:val="28"/>
          <w:lang w:val="tr-TR"/>
        </w:rPr>
        <w:t>Duyuru</w:t>
      </w:r>
    </w:p>
    <w:p w:rsidR="008C765F" w:rsidRPr="00417ECE" w:rsidRDefault="008C765F" w:rsidP="00A85D2C">
      <w:pPr>
        <w:pStyle w:val="1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r-TR"/>
        </w:rPr>
      </w:pP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Hoca Ahmet Yesevi Uluslararası Türk-Kazak Üniversitesi ve İl Eğitim Müdürlüğü işbirliğiyle Türkistan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şehri, </w:t>
      </w:r>
      <w:r w:rsidR="003E1D92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24 nolu İlköğretim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okulu</w:t>
      </w:r>
      <w:r w:rsidR="003E1D92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nda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Kazak eğitim, bilim ve aydınl</w:t>
      </w:r>
      <w:r w:rsidR="00A85A3A">
        <w:rPr>
          <w:rFonts w:ascii="Times New Roman" w:hAnsi="Times New Roman" w:cs="Times New Roman"/>
          <w:color w:val="000000"/>
          <w:sz w:val="28"/>
          <w:szCs w:val="28"/>
          <w:lang w:val="tr-TR"/>
        </w:rPr>
        <w:t>anmasına katkı sunan büyük üstad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Mavlen Balakayev’in onuruna </w:t>
      </w:r>
      <w:r w:rsidR="00A85A3A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“M.Balakayev Öğretileri 5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 xml:space="preserve">; </w:t>
      </w:r>
      <w:r w:rsidR="00CC768E"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Küresel rekabet ortamında modern eğitim</w:t>
      </w:r>
      <w:r w:rsidR="00A85A3A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”</w:t>
      </w:r>
      <w:r w:rsidR="00CC768E" w:rsidRPr="00417EC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A85A3A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konulu ilmi </w:t>
      </w:r>
      <w:r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>konferans</w:t>
      </w: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 xml:space="preserve"> </w:t>
      </w:r>
      <w:r w:rsidR="00A85A3A">
        <w:rPr>
          <w:rFonts w:ascii="Times New Roman" w:hAnsi="Times New Roman" w:cs="Times New Roman"/>
          <w:bCs/>
          <w:sz w:val="28"/>
          <w:szCs w:val="28"/>
          <w:lang w:val="tr-TR"/>
        </w:rPr>
        <w:t>düzenlen</w:t>
      </w: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 xml:space="preserve">ecektir. </w:t>
      </w:r>
    </w:p>
    <w:p w:rsidR="008C765F" w:rsidRPr="00417ECE" w:rsidRDefault="001A3163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>Ulusal</w:t>
      </w:r>
      <w:r w:rsidR="008C765F" w:rsidRPr="00417ECE">
        <w:rPr>
          <w:rFonts w:ascii="Times New Roman" w:hAnsi="Times New Roman" w:cs="Times New Roman"/>
          <w:bCs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 xml:space="preserve">düzeydeki </w:t>
      </w:r>
      <w:r w:rsidR="008C765F"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>konferans</w:t>
      </w:r>
      <w:r w:rsidR="008C765F" w:rsidRPr="00417ECE">
        <w:rPr>
          <w:rFonts w:ascii="Times New Roman" w:hAnsi="Times New Roman" w:cs="Times New Roman"/>
          <w:bCs/>
          <w:sz w:val="28"/>
          <w:szCs w:val="28"/>
          <w:lang w:val="tr-TR"/>
        </w:rPr>
        <w:t xml:space="preserve"> </w:t>
      </w:r>
      <w:r w:rsidR="008C765F" w:rsidRPr="00417ECE">
        <w:rPr>
          <w:rFonts w:ascii="Times New Roman" w:hAnsi="Times New Roman" w:cs="Times New Roman"/>
          <w:b/>
          <w:bCs/>
          <w:color w:val="000000"/>
          <w:sz w:val="28"/>
          <w:szCs w:val="28"/>
          <w:lang w:val="tr-TR"/>
        </w:rPr>
        <w:t>Türkistan</w:t>
      </w:r>
      <w:r w:rsidR="008C765F" w:rsidRPr="00417ECE">
        <w:rPr>
          <w:rFonts w:ascii="Times New Roman" w:hAnsi="Times New Roman" w:cs="Times New Roman"/>
          <w:b/>
          <w:bCs/>
          <w:sz w:val="28"/>
          <w:szCs w:val="28"/>
          <w:lang w:val="tr-TR"/>
        </w:rPr>
        <w:t xml:space="preserve"> </w:t>
      </w:r>
      <w:r w:rsidR="008C765F" w:rsidRPr="00417ECE">
        <w:rPr>
          <w:rFonts w:ascii="Times New Roman" w:hAnsi="Times New Roman" w:cs="Times New Roman"/>
          <w:b/>
          <w:bCs/>
          <w:color w:val="000000"/>
          <w:sz w:val="28"/>
          <w:szCs w:val="28"/>
          <w:lang w:val="tr-TR"/>
        </w:rPr>
        <w:t xml:space="preserve">şehri, </w:t>
      </w:r>
      <w:r w:rsidR="00CC768E"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2</w:t>
      </w:r>
      <w:r w:rsidR="00CC768E" w:rsidRPr="00417EC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 xml:space="preserve"> nolu İlköğretim</w:t>
      </w:r>
      <w:r w:rsidRPr="00417ECE">
        <w:rPr>
          <w:rFonts w:ascii="Times New Roman" w:hAnsi="Times New Roman" w:cs="Times New Roman"/>
          <w:b/>
          <w:sz w:val="28"/>
          <w:szCs w:val="28"/>
          <w:lang w:val="tr-TR"/>
        </w:rPr>
        <w:t xml:space="preserve"> okulu</w:t>
      </w:r>
      <w:r w:rsidR="008C765F"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nda</w:t>
      </w:r>
      <w:r w:rsidR="008C765F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4</w:t>
      </w:r>
      <w:r w:rsidR="008C765F"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Nisan 201</w:t>
      </w:r>
      <w:r w:rsidR="00CC768E" w:rsidRPr="00417EC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</w:t>
      </w:r>
      <w:r w:rsidR="008C765F" w:rsidRPr="00417ECE">
        <w:rPr>
          <w:rFonts w:ascii="Times New Roman" w:hAnsi="Times New Roman" w:cs="Times New Roman"/>
          <w:b/>
          <w:sz w:val="28"/>
          <w:szCs w:val="28"/>
          <w:lang w:val="tr-TR"/>
        </w:rPr>
        <w:t xml:space="preserve"> </w:t>
      </w:r>
      <w:r w:rsidR="008C765F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tarihinde yapılacaktır</w:t>
      </w:r>
      <w:r w:rsidR="008C765F"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.</w:t>
      </w:r>
      <w:r w:rsidR="008C765F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Konferansa alanında</w:t>
      </w:r>
      <w:r w:rsidR="008C765F"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="008C765F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önemli</w:t>
      </w:r>
      <w:r w:rsidR="008C765F"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="008C765F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bilimsel</w:t>
      </w:r>
      <w:r w:rsidR="008C765F"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çalışmaları olan </w:t>
      </w:r>
      <w:r w:rsidR="008C765F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öğretim görevlileri, bilimadamları</w:t>
      </w:r>
      <w:r w:rsidR="008C765F"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="008C765F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ve</w:t>
      </w:r>
      <w:r w:rsidR="008C765F"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okul </w:t>
      </w:r>
      <w:r w:rsidR="008C765F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öğretmenleri</w:t>
      </w:r>
      <w:r w:rsidR="008C765F"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davet edilmiştir.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Konferansta aşağıdaki konularda paneller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gerçekleştirilecektir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: </w:t>
      </w:r>
    </w:p>
    <w:p w:rsidR="008C765F" w:rsidRPr="00417ECE" w:rsidRDefault="008C765F" w:rsidP="00A85D2C">
      <w:pPr>
        <w:pStyle w:val="1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Beşeri bilimler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>;</w:t>
      </w:r>
    </w:p>
    <w:p w:rsidR="001A3163" w:rsidRPr="00417ECE" w:rsidRDefault="001A3163" w:rsidP="00A85D2C">
      <w:pPr>
        <w:pStyle w:val="1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>Sosyal bilimler</w:t>
      </w:r>
    </w:p>
    <w:p w:rsidR="008C765F" w:rsidRPr="00417ECE" w:rsidRDefault="008C765F" w:rsidP="00A85D2C">
      <w:pPr>
        <w:pStyle w:val="1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>Eğitim bilimleri</w:t>
      </w: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>;</w:t>
      </w:r>
    </w:p>
    <w:p w:rsidR="008C765F" w:rsidRPr="00417ECE" w:rsidRDefault="008C765F" w:rsidP="00A85D2C">
      <w:pPr>
        <w:pStyle w:val="1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>Bilişim teknolojileri</w:t>
      </w:r>
      <w:r w:rsidR="001A3163"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 xml:space="preserve"> bilimleri</w:t>
      </w: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>;</w:t>
      </w:r>
    </w:p>
    <w:p w:rsidR="008C765F" w:rsidRPr="00417ECE" w:rsidRDefault="008C765F" w:rsidP="00A85D2C">
      <w:pPr>
        <w:pStyle w:val="1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>Fen</w:t>
      </w: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>ve</w:t>
      </w: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>matematik</w:t>
      </w:r>
      <w:r w:rsidRPr="00417ECE">
        <w:rPr>
          <w:rFonts w:ascii="Times New Roman" w:hAnsi="Times New Roman" w:cs="Times New Roman"/>
          <w:bCs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Cs/>
          <w:color w:val="000000"/>
          <w:sz w:val="28"/>
          <w:szCs w:val="28"/>
          <w:lang w:val="tr-TR"/>
        </w:rPr>
        <w:t xml:space="preserve">bilimleri. 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Bildiri</w:t>
      </w:r>
      <w:r w:rsidRPr="00417ECE">
        <w:rPr>
          <w:rFonts w:ascii="Times New Roman" w:hAnsi="Times New Roman" w:cs="Times New Roman"/>
          <w:b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yazısı şartları</w:t>
      </w:r>
      <w:r w:rsidRPr="00417ECE">
        <w:rPr>
          <w:rFonts w:ascii="Times New Roman" w:hAnsi="Times New Roman" w:cs="Times New Roman"/>
          <w:b/>
          <w:sz w:val="28"/>
          <w:szCs w:val="28"/>
          <w:lang w:val="tr-TR"/>
        </w:rPr>
        <w:t>: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Bildiri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metn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і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aşağıdaki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şartlara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uygun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olmalıdır: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1. Bildiri 5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sayfayı (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А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4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formatında) geçmemesi gerekir. Sayfalar numaralandırılmaz. 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2. Üst kenarı </w:t>
      </w:r>
      <w:smartTag w:uri="urn:schemas-microsoft-com:office:smarttags" w:element="metricconverter">
        <w:smartTagPr>
          <w:attr w:name="ProductID" w:val="2 cm"/>
        </w:smartTagPr>
        <w:r w:rsidRPr="00417ECE">
          <w:rPr>
            <w:rFonts w:ascii="Times New Roman" w:hAnsi="Times New Roman" w:cs="Times New Roman"/>
            <w:color w:val="000000"/>
            <w:sz w:val="28"/>
            <w:szCs w:val="28"/>
            <w:lang w:val="tr-TR"/>
          </w:rPr>
          <w:t>2 cm</w:t>
        </w:r>
      </w:smartTag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, alt kenarı </w:t>
      </w:r>
      <w:smartTag w:uri="urn:schemas-microsoft-com:office:smarttags" w:element="metricconverter">
        <w:smartTagPr>
          <w:attr w:name="ProductID" w:val="2 cm"/>
        </w:smartTagPr>
        <w:r w:rsidRPr="00417ECE">
          <w:rPr>
            <w:rFonts w:ascii="Times New Roman" w:hAnsi="Times New Roman" w:cs="Times New Roman"/>
            <w:color w:val="000000"/>
            <w:sz w:val="28"/>
            <w:szCs w:val="28"/>
            <w:lang w:val="tr-TR"/>
          </w:rPr>
          <w:t>2 cm</w:t>
        </w:r>
      </w:smartTag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, sağ kenarı-</w:t>
      </w:r>
      <w:smartTag w:uri="urn:schemas-microsoft-com:office:smarttags" w:element="metricconverter">
        <w:smartTagPr>
          <w:attr w:name="ProductID" w:val="1,5 cm"/>
        </w:smartTagPr>
        <w:r w:rsidRPr="00417ECE">
          <w:rPr>
            <w:rFonts w:ascii="Times New Roman" w:hAnsi="Times New Roman" w:cs="Times New Roman"/>
            <w:color w:val="000000"/>
            <w:sz w:val="28"/>
            <w:szCs w:val="28"/>
            <w:lang w:val="tr-TR"/>
          </w:rPr>
          <w:t>1,5 cm</w:t>
        </w:r>
      </w:smartTag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, sol kenarı-</w:t>
      </w:r>
      <w:smartTag w:uri="urn:schemas-microsoft-com:office:smarttags" w:element="metricconverter">
        <w:smartTagPr>
          <w:attr w:name="ProductID" w:val="3 cm"/>
        </w:smartTagPr>
        <w:r w:rsidRPr="00417ECE">
          <w:rPr>
            <w:rFonts w:ascii="Times New Roman" w:hAnsi="Times New Roman" w:cs="Times New Roman"/>
            <w:color w:val="000000"/>
            <w:sz w:val="28"/>
            <w:szCs w:val="28"/>
            <w:lang w:val="tr-TR"/>
          </w:rPr>
          <w:t>3 cm</w:t>
        </w:r>
      </w:smartTag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olmalıdır.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3. Yazı tipi “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>Тimеs New Roman”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, Yazı tipi boyutu 12. Satır aralığı 1</w:t>
      </w:r>
      <w:r w:rsidR="00A85A3A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olmalıdır. 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4. Bildiri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konusu büyük harflerle yazılır, sonraki satırın ortasına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yazarın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adı, soyadı, görev yeri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yazılır. 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5. Bildirinin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sonunda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kaynakça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yazılmalıdır. Atıflar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köşeli parantezle verilir, tekrarlanması durumunda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sıra numarasına uygun şekilde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kaynakçanın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sayfası belirtilir.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Örnek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>: [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7, 3 s.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>]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. 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6. Ödev niteliğindeki bildiriler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kabul edilmeyecektir, öğrencilerin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yazdığı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bildirilerde danışmanın fikir yazısı olmak zorundadır. 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7. Bildiriler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Kazakça, </w:t>
      </w:r>
      <w:r w:rsidR="00C72E70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Türkçe,</w:t>
      </w:r>
      <w:r w:rsidR="00C72E70"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="00C72E70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Rusça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ve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İngilizce olarak yazılabilir. 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8. Türkçe ve İngilizce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bildiriler için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Kazakça özet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yazılması zorunludur.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9. Konferans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katılımcılarına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konferans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bildirileri kitabı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ve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sertifika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verilir. </w:t>
      </w:r>
    </w:p>
    <w:p w:rsidR="00A85A3A" w:rsidRDefault="00A85A3A" w:rsidP="00A85D2C">
      <w:pPr>
        <w:pStyle w:val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r-TR"/>
        </w:rPr>
      </w:pP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Bildiri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metinleri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="00C72E70"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31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Mart</w:t>
      </w:r>
      <w:r w:rsidR="00C72E70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</w:t>
      </w:r>
      <w:r w:rsidR="00C72E70" w:rsidRPr="00A85A3A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201</w:t>
      </w:r>
      <w:r w:rsidR="00CC768E" w:rsidRPr="00A85A3A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tarihine kadar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kabul edilir. Organizasyon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ücreti 3500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tengedir ve aşağıda belirtilen hesaplara yatırılması gerekir</w:t>
      </w:r>
      <w:r w:rsidR="00C538DD">
        <w:rPr>
          <w:rFonts w:ascii="Times New Roman" w:hAnsi="Times New Roman" w:cs="Times New Roman"/>
          <w:sz w:val="28"/>
          <w:szCs w:val="28"/>
          <w:lang w:val="tr-TR"/>
        </w:rPr>
        <w:t xml:space="preserve">.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Kurumsal ücreti ödediğine dair belge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elektronik posta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yoluyla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gönderilir. Bütün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masraflar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katılımcılar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tarafından karşılanır.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Hoca Ahmet Yesevi Uluslararası Türk-Kazak Üniversitesinin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banka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hesap numaraları: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sz w:val="28"/>
          <w:szCs w:val="28"/>
          <w:lang w:val="tr-TR"/>
        </w:rPr>
        <w:t>ИИК КZ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069260801128571000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kk-KZ"/>
        </w:rPr>
        <w:t>БИК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KZKOKZKX АО </w:t>
      </w:r>
      <w:r w:rsidRPr="00417ECE">
        <w:rPr>
          <w:rFonts w:ascii="Times New Roman" w:hAnsi="Times New Roman" w:cs="Times New Roman"/>
          <w:sz w:val="28"/>
          <w:szCs w:val="28"/>
          <w:lang w:val="kk-KZ"/>
        </w:rPr>
        <w:t>Казкоммерцбанк Кбе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16 (Kazkommertsbank),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7ECE">
        <w:rPr>
          <w:rFonts w:ascii="Times New Roman" w:hAnsi="Times New Roman" w:cs="Times New Roman"/>
          <w:sz w:val="28"/>
          <w:szCs w:val="28"/>
          <w:lang w:val="kk-KZ"/>
        </w:rPr>
        <w:t>БИН 990440008043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Katılımcı</w:t>
      </w:r>
      <w:r w:rsidRPr="00417ECE">
        <w:rPr>
          <w:rFonts w:ascii="Times New Roman" w:hAnsi="Times New Roman" w:cs="Times New Roman"/>
          <w:b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b/>
          <w:color w:val="000000"/>
          <w:sz w:val="28"/>
          <w:szCs w:val="28"/>
          <w:lang w:val="tr-TR"/>
        </w:rPr>
        <w:t>bilgileri</w:t>
      </w:r>
      <w:r w:rsidRPr="00417ECE">
        <w:rPr>
          <w:rFonts w:ascii="Times New Roman" w:hAnsi="Times New Roman" w:cs="Times New Roman"/>
          <w:b/>
          <w:sz w:val="28"/>
          <w:szCs w:val="28"/>
          <w:lang w:val="tr-TR"/>
        </w:rPr>
        <w:t>: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0"/>
        <w:gridCol w:w="4748"/>
      </w:tblGrid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 xml:space="preserve">Adı Soyadı (Kısaltmadan) 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Görev Yeri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Görevi</w:t>
            </w:r>
            <w:r w:rsidRPr="00417ECE">
              <w:rPr>
                <w:rFonts w:ascii="Times New Roman" w:hAnsi="Times New Roman" w:cs="Times New Roman"/>
                <w:sz w:val="28"/>
                <w:szCs w:val="28"/>
                <w:lang w:val="tr-TR"/>
              </w:rPr>
              <w:t xml:space="preserve"> 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Akademik Unvanı, Derecesi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Panel</w:t>
            </w:r>
            <w:r w:rsidRPr="00417ECE">
              <w:rPr>
                <w:rFonts w:ascii="Times New Roman" w:hAnsi="Times New Roman" w:cs="Times New Roman"/>
                <w:sz w:val="28"/>
                <w:szCs w:val="28"/>
                <w:lang w:val="tr-TR"/>
              </w:rPr>
              <w:t xml:space="preserve"> 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Makalenin</w:t>
            </w:r>
            <w:r w:rsidRPr="00417ECE">
              <w:rPr>
                <w:rFonts w:ascii="Times New Roman" w:hAnsi="Times New Roman" w:cs="Times New Roman"/>
                <w:sz w:val="28"/>
                <w:szCs w:val="28"/>
                <w:lang w:val="tr-TR"/>
              </w:rPr>
              <w:t xml:space="preserve"> </w:t>
            </w: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konusu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C72E70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Adresi (</w:t>
            </w:r>
            <w:r w:rsidR="00C72E70"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ülke</w:t>
            </w: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 xml:space="preserve">, şehir) 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Üniversite, bölüm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sz w:val="28"/>
                <w:szCs w:val="28"/>
                <w:lang w:val="tr-TR"/>
              </w:rPr>
              <w:t>e-mail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Telefon</w:t>
            </w:r>
            <w:r w:rsidRPr="00417ECE">
              <w:rPr>
                <w:rFonts w:ascii="Times New Roman" w:hAnsi="Times New Roman" w:cs="Times New Roman"/>
                <w:sz w:val="28"/>
                <w:szCs w:val="28"/>
                <w:lang w:val="tr-TR"/>
              </w:rPr>
              <w:t xml:space="preserve"> 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Kısa</w:t>
            </w:r>
            <w:r w:rsidRPr="00417ECE">
              <w:rPr>
                <w:rFonts w:ascii="Times New Roman" w:hAnsi="Times New Roman" w:cs="Times New Roman"/>
                <w:sz w:val="28"/>
                <w:szCs w:val="28"/>
                <w:lang w:val="tr-TR"/>
              </w:rPr>
              <w:t xml:space="preserve"> </w:t>
            </w: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özet (2</w:t>
            </w:r>
            <w:r w:rsidRPr="00417ECE">
              <w:rPr>
                <w:rFonts w:ascii="Times New Roman" w:hAnsi="Times New Roman" w:cs="Times New Roman"/>
                <w:sz w:val="28"/>
                <w:szCs w:val="28"/>
                <w:lang w:val="tr-TR"/>
              </w:rPr>
              <w:t>-</w:t>
            </w: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>5</w:t>
            </w:r>
            <w:r w:rsidRPr="00417ECE">
              <w:rPr>
                <w:rFonts w:ascii="Times New Roman" w:hAnsi="Times New Roman" w:cs="Times New Roman"/>
                <w:sz w:val="28"/>
                <w:szCs w:val="28"/>
                <w:lang w:val="tr-TR"/>
              </w:rPr>
              <w:t xml:space="preserve"> </w:t>
            </w: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 xml:space="preserve">cümle) 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  <w:tr w:rsidR="008C765F" w:rsidRPr="00417ECE" w:rsidTr="00164B59">
        <w:tc>
          <w:tcPr>
            <w:tcW w:w="4608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417ECE">
              <w:rPr>
                <w:rFonts w:ascii="Times New Roman" w:hAnsi="Times New Roman" w:cs="Times New Roman"/>
                <w:color w:val="000000"/>
                <w:sz w:val="28"/>
                <w:szCs w:val="28"/>
                <w:lang w:val="tr-TR"/>
              </w:rPr>
              <w:t xml:space="preserve">Otel (gerek duyuluyorsa) </w:t>
            </w:r>
          </w:p>
        </w:tc>
        <w:tc>
          <w:tcPr>
            <w:tcW w:w="4860" w:type="dxa"/>
          </w:tcPr>
          <w:p w:rsidR="008C765F" w:rsidRPr="00417ECE" w:rsidRDefault="008C765F" w:rsidP="00A85D2C">
            <w:pPr>
              <w:pStyle w:val="1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</w:tr>
    </w:tbl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Organizasyon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komisyonu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adresi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: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Hoca Ahmet Yesevi Uluslararası Türk-Kazak Üniversitesi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Filoloji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Fakültesi, Kazak Filolojisi Bölümü</w:t>
      </w:r>
      <w:r w:rsidR="00C538DD">
        <w:rPr>
          <w:rFonts w:ascii="Times New Roman" w:hAnsi="Times New Roman" w:cs="Times New Roman"/>
          <w:color w:val="000000"/>
          <w:sz w:val="28"/>
          <w:szCs w:val="28"/>
          <w:lang w:val="tr-TR"/>
        </w:rPr>
        <w:t>,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bina: 4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>.</w:t>
      </w:r>
      <w:r w:rsidR="00C72E70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, oda: 324</w:t>
      </w: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Sorumlular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: </w:t>
      </w:r>
      <w:r w:rsidR="00CC768E" w:rsidRPr="00417EC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C72E70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Prof.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Dr. </w:t>
      </w:r>
      <w:r w:rsidR="00CC768E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G. Jılkıbay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, </w:t>
      </w:r>
      <w:r w:rsidR="00930EC2">
        <w:rPr>
          <w:rFonts w:ascii="Times New Roman" w:hAnsi="Times New Roman" w:cs="Times New Roman"/>
          <w:color w:val="000000"/>
          <w:sz w:val="28"/>
          <w:szCs w:val="28"/>
          <w:lang w:val="tr-TR"/>
        </w:rPr>
        <w:t>Doç</w:t>
      </w:r>
      <w:r w:rsidR="00CC768E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.Dr</w:t>
      </w:r>
      <w:r w:rsidR="00930EC2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. </w:t>
      </w:r>
      <w:r w:rsidR="00C538DD">
        <w:rPr>
          <w:rFonts w:ascii="Times New Roman" w:hAnsi="Times New Roman" w:cs="Times New Roman"/>
          <w:color w:val="000000"/>
          <w:sz w:val="28"/>
          <w:szCs w:val="28"/>
          <w:lang w:val="tr-TR"/>
        </w:rPr>
        <w:t>B.Elikbayev</w:t>
      </w:r>
      <w:r w:rsidR="00CC768E" w:rsidRPr="00417EC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, </w:t>
      </w:r>
      <w:r w:rsidR="00CC768E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Prof.Dr</w:t>
      </w:r>
      <w:r w:rsidR="00930EC2">
        <w:rPr>
          <w:rFonts w:ascii="Times New Roman" w:hAnsi="Times New Roman" w:cs="Times New Roman"/>
          <w:color w:val="000000"/>
          <w:sz w:val="28"/>
          <w:szCs w:val="28"/>
          <w:lang w:val="tr-TR"/>
        </w:rPr>
        <w:t>.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</w:t>
      </w:r>
      <w:r w:rsidR="00C72E70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S.Ergöbek, </w:t>
      </w:r>
      <w:r w:rsidR="00930EC2">
        <w:rPr>
          <w:rFonts w:ascii="Times New Roman" w:hAnsi="Times New Roman" w:cs="Times New Roman"/>
          <w:color w:val="000000"/>
          <w:sz w:val="28"/>
          <w:szCs w:val="28"/>
          <w:lang w:val="tr-TR"/>
        </w:rPr>
        <w:t>Doç.Dr. N.</w:t>
      </w:r>
      <w:bookmarkStart w:id="0" w:name="_GoBack"/>
      <w:bookmarkEnd w:id="0"/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Koşanova</w:t>
      </w:r>
      <w:r w:rsidR="00CC768E" w:rsidRPr="00417EC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="00CC768E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Doç.Dr. </w:t>
      </w:r>
      <w:r w:rsidR="00C538DD">
        <w:rPr>
          <w:rFonts w:ascii="Times New Roman" w:hAnsi="Times New Roman" w:cs="Times New Roman"/>
          <w:color w:val="000000"/>
          <w:sz w:val="28"/>
          <w:szCs w:val="28"/>
          <w:lang w:val="tr-TR"/>
        </w:rPr>
        <w:t>A.Tolısbayeva</w:t>
      </w:r>
      <w:r w:rsidR="00C72E70"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 xml:space="preserve"> ve öğretim görevlileri </w:t>
      </w:r>
      <w:r w:rsidR="00C538DD">
        <w:rPr>
          <w:rFonts w:ascii="Times New Roman" w:hAnsi="Times New Roman" w:cs="Times New Roman"/>
          <w:color w:val="000000"/>
          <w:sz w:val="28"/>
          <w:szCs w:val="28"/>
          <w:lang w:val="tr-TR"/>
        </w:rPr>
        <w:t>R.Esbalayeva</w:t>
      </w:r>
      <w:r w:rsidR="00CC768E" w:rsidRPr="007707B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C538DD" w:rsidRPr="007707BD">
        <w:rPr>
          <w:rFonts w:ascii="Times New Roman" w:hAnsi="Times New Roman" w:cs="Times New Roman"/>
          <w:sz w:val="28"/>
          <w:szCs w:val="28"/>
          <w:lang w:val="tr-TR"/>
        </w:rPr>
        <w:t>R.Supabekova</w:t>
      </w:r>
      <w:r w:rsidR="00CC768E" w:rsidRPr="00417EC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C538DD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Konferans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organizasyon sorumluları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iletişim tel</w:t>
      </w:r>
      <w:r w:rsidRPr="00417ECE">
        <w:rPr>
          <w:rFonts w:ascii="Times New Roman" w:hAnsi="Times New Roman" w:cs="Times New Roman"/>
          <w:sz w:val="28"/>
          <w:szCs w:val="28"/>
          <w:lang w:val="tr-TR"/>
        </w:rPr>
        <w:t>е</w:t>
      </w:r>
      <w:r w:rsidR="00C538DD">
        <w:rPr>
          <w:rFonts w:ascii="Times New Roman" w:hAnsi="Times New Roman" w:cs="Times New Roman"/>
          <w:color w:val="000000"/>
          <w:sz w:val="28"/>
          <w:szCs w:val="28"/>
          <w:lang w:val="tr-TR"/>
        </w:rPr>
        <w:t>fonları</w:t>
      </w:r>
    </w:p>
    <w:p w:rsidR="00C538DD" w:rsidRDefault="00CC768E" w:rsidP="00C538DD">
      <w:pPr>
        <w:pStyle w:val="1"/>
        <w:ind w:firstLine="567"/>
        <w:jc w:val="both"/>
        <w:rPr>
          <w:rFonts w:ascii="KZ Times New Roman" w:hAnsi="KZ Times New Roman"/>
          <w:sz w:val="28"/>
          <w:szCs w:val="28"/>
          <w:lang w:val="tr-TR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tr-TR"/>
        </w:rPr>
        <w:t>G. Jılkıbay</w:t>
      </w:r>
      <w:r w:rsidRPr="00417EC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– </w:t>
      </w:r>
      <w:r w:rsidR="00C538DD">
        <w:rPr>
          <w:rFonts w:ascii="KZ Times New Roman" w:hAnsi="KZ Times New Roman"/>
          <w:sz w:val="28"/>
          <w:szCs w:val="28"/>
          <w:lang w:val="tr-TR"/>
        </w:rPr>
        <w:t>+7</w:t>
      </w:r>
      <w:r w:rsidRPr="00417ECE">
        <w:rPr>
          <w:rFonts w:ascii="KZ Times New Roman" w:hAnsi="KZ Times New Roman"/>
          <w:sz w:val="28"/>
          <w:szCs w:val="28"/>
          <w:lang w:val="kk-KZ"/>
        </w:rPr>
        <w:t xml:space="preserve">7756323115, </w:t>
      </w:r>
    </w:p>
    <w:p w:rsidR="00CC768E" w:rsidRPr="00417ECE" w:rsidRDefault="00C538DD" w:rsidP="00C538DD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tr-TR"/>
        </w:rPr>
        <w:t>R.Supabekova +7</w:t>
      </w:r>
      <w:r w:rsidR="00CC768E" w:rsidRPr="00417ECE">
        <w:rPr>
          <w:rFonts w:ascii="KZ Times New Roman" w:hAnsi="KZ Times New Roman"/>
          <w:sz w:val="28"/>
          <w:szCs w:val="28"/>
          <w:lang w:val="kk-KZ"/>
        </w:rPr>
        <w:t>7785357460</w:t>
      </w:r>
    </w:p>
    <w:p w:rsidR="00CC768E" w:rsidRPr="00417ECE" w:rsidRDefault="00CC768E" w:rsidP="00CC768E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kk-KZ"/>
        </w:rPr>
      </w:pPr>
      <w:r w:rsidRPr="00417ECE">
        <w:rPr>
          <w:rFonts w:ascii="KZ Times New Roman" w:hAnsi="KZ Times New Roman"/>
          <w:sz w:val="28"/>
          <w:szCs w:val="28"/>
          <w:lang w:val="kk-KZ"/>
        </w:rPr>
        <w:t xml:space="preserve">E-mail: </w:t>
      </w:r>
      <w:hyperlink r:id="rId5" w:history="1">
        <w:r w:rsidRPr="00417ECE">
          <w:rPr>
            <w:rStyle w:val="a3"/>
            <w:rFonts w:ascii="KZ Times New Roman" w:hAnsi="KZ Times New Roman"/>
            <w:sz w:val="28"/>
            <w:szCs w:val="28"/>
            <w:u w:val="none"/>
            <w:lang w:val="kk-KZ"/>
          </w:rPr>
          <w:t>zerek24@mail.ru</w:t>
        </w:r>
      </w:hyperlink>
      <w:r w:rsidRPr="00417ECE">
        <w:rPr>
          <w:rFonts w:ascii="KZ Times New Roman" w:hAnsi="KZ Times New Roman"/>
          <w:sz w:val="28"/>
          <w:szCs w:val="28"/>
          <w:lang w:val="kk-KZ"/>
        </w:rPr>
        <w:t xml:space="preserve">;  </w:t>
      </w:r>
      <w:hyperlink r:id="rId6" w:history="1">
        <w:r w:rsidRPr="00417ECE">
          <w:rPr>
            <w:rStyle w:val="a3"/>
            <w:rFonts w:ascii="KZ Times New Roman" w:hAnsi="KZ Times New Roman"/>
            <w:sz w:val="28"/>
            <w:szCs w:val="28"/>
            <w:u w:val="none"/>
            <w:lang w:val="kk-KZ"/>
          </w:rPr>
          <w:t>rano_74_11@mail.ru</w:t>
        </w:r>
      </w:hyperlink>
      <w:r w:rsidRPr="00417ECE">
        <w:rPr>
          <w:rFonts w:ascii="KZ Times New Roman" w:hAnsi="KZ Times New Roman"/>
          <w:sz w:val="28"/>
          <w:szCs w:val="28"/>
          <w:lang w:val="kk-KZ"/>
        </w:rPr>
        <w:t xml:space="preserve">               </w:t>
      </w:r>
      <w:r w:rsidRPr="00417ECE">
        <w:rPr>
          <w:sz w:val="28"/>
          <w:szCs w:val="28"/>
          <w:lang w:val="kk-KZ"/>
        </w:rPr>
        <w:t xml:space="preserve"> </w:t>
      </w:r>
    </w:p>
    <w:p w:rsidR="00CC768E" w:rsidRPr="00417ECE" w:rsidRDefault="00CC768E" w:rsidP="00CC768E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kk-KZ"/>
        </w:rPr>
      </w:pPr>
    </w:p>
    <w:p w:rsidR="008C765F" w:rsidRPr="00417ECE" w:rsidRDefault="00CC768E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7EC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8C765F" w:rsidRPr="00417ECE" w:rsidRDefault="008C765F" w:rsidP="00A96928">
      <w:pPr>
        <w:pStyle w:val="1"/>
        <w:ind w:firstLine="567"/>
        <w:jc w:val="right"/>
        <w:rPr>
          <w:rFonts w:ascii="Times New Roman" w:hAnsi="Times New Roman" w:cs="Times New Roman"/>
          <w:sz w:val="28"/>
          <w:szCs w:val="28"/>
          <w:lang w:val="tr-TR"/>
        </w:rPr>
      </w:pPr>
    </w:p>
    <w:p w:rsidR="008C765F" w:rsidRPr="00417ECE" w:rsidRDefault="008C765F" w:rsidP="00A85D2C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tr-TR"/>
        </w:rPr>
      </w:pPr>
    </w:p>
    <w:p w:rsidR="008C765F" w:rsidRPr="00417ECE" w:rsidRDefault="008C765F" w:rsidP="00A85D2C">
      <w:pPr>
        <w:ind w:firstLine="567"/>
        <w:rPr>
          <w:sz w:val="28"/>
          <w:szCs w:val="28"/>
          <w:lang w:val="tr-TR"/>
        </w:rPr>
      </w:pPr>
    </w:p>
    <w:sectPr w:rsidR="008C765F" w:rsidRPr="00417ECE" w:rsidSect="00876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A568E3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D2C"/>
    <w:rsid w:val="00075EFF"/>
    <w:rsid w:val="0013081F"/>
    <w:rsid w:val="00151F86"/>
    <w:rsid w:val="00164B59"/>
    <w:rsid w:val="001714A7"/>
    <w:rsid w:val="001A3163"/>
    <w:rsid w:val="001A53CF"/>
    <w:rsid w:val="003E1D92"/>
    <w:rsid w:val="00415457"/>
    <w:rsid w:val="00417ECE"/>
    <w:rsid w:val="00522186"/>
    <w:rsid w:val="00544E67"/>
    <w:rsid w:val="006E0577"/>
    <w:rsid w:val="00706266"/>
    <w:rsid w:val="00723A06"/>
    <w:rsid w:val="007707BD"/>
    <w:rsid w:val="008411DF"/>
    <w:rsid w:val="0086522E"/>
    <w:rsid w:val="00876649"/>
    <w:rsid w:val="008C765F"/>
    <w:rsid w:val="00930EC2"/>
    <w:rsid w:val="009B0A25"/>
    <w:rsid w:val="00A06A7D"/>
    <w:rsid w:val="00A35EF1"/>
    <w:rsid w:val="00A85A3A"/>
    <w:rsid w:val="00A85D2C"/>
    <w:rsid w:val="00A96928"/>
    <w:rsid w:val="00AB68E6"/>
    <w:rsid w:val="00B51D1F"/>
    <w:rsid w:val="00BB0CC6"/>
    <w:rsid w:val="00C538DD"/>
    <w:rsid w:val="00C663E0"/>
    <w:rsid w:val="00C72E70"/>
    <w:rsid w:val="00CC768E"/>
    <w:rsid w:val="00D57EAE"/>
    <w:rsid w:val="00DF6240"/>
    <w:rsid w:val="00E170D1"/>
    <w:rsid w:val="00E21A12"/>
    <w:rsid w:val="00E43EF8"/>
    <w:rsid w:val="00EC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2C"/>
    <w:pPr>
      <w:suppressAutoHyphens/>
      <w:spacing w:after="200" w:line="276" w:lineRule="auto"/>
    </w:pPr>
    <w:rPr>
      <w:rFonts w:eastAsia="Arial Unicode MS" w:cs="Tahom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85D2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A85D2C"/>
    <w:pPr>
      <w:suppressAutoHyphens/>
    </w:pPr>
    <w:rPr>
      <w:rFonts w:eastAsia="Arial Unicode MS" w:cs="Tahom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no_74_11@mail.ru" TargetMode="External"/><Relationship Id="rId5" Type="http://schemas.openxmlformats.org/officeDocument/2006/relationships/hyperlink" Target="mailto:zerek24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</dc:creator>
  <cp:keywords/>
  <dc:description/>
  <cp:lastModifiedBy>324-6</cp:lastModifiedBy>
  <cp:revision>12</cp:revision>
  <cp:lastPrinted>2018-03-12T04:26:00Z</cp:lastPrinted>
  <dcterms:created xsi:type="dcterms:W3CDTF">2016-02-23T04:30:00Z</dcterms:created>
  <dcterms:modified xsi:type="dcterms:W3CDTF">2018-03-12T04:27:00Z</dcterms:modified>
</cp:coreProperties>
</file>