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9B" w:rsidRPr="004243F0" w:rsidRDefault="00484E9B" w:rsidP="004243F0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b/>
          <w:bCs/>
          <w:spacing w:val="-20"/>
          <w:sz w:val="28"/>
          <w:szCs w:val="28"/>
          <w:lang w:val="ru-RU"/>
        </w:rPr>
      </w:pPr>
      <w:r w:rsidRPr="004243F0">
        <w:rPr>
          <w:b/>
          <w:bCs/>
          <w:spacing w:val="-20"/>
          <w:sz w:val="28"/>
          <w:szCs w:val="28"/>
          <w:lang w:val="ru-RU"/>
        </w:rPr>
        <w:t>ЕВРАЗИЙСКИЙ ГУМАНИТАРНЫЙ ИНСТИТУТ</w:t>
      </w:r>
    </w:p>
    <w:p w:rsidR="00484E9B" w:rsidRPr="004243F0" w:rsidRDefault="00484E9B" w:rsidP="004243F0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b/>
          <w:bCs/>
          <w:spacing w:val="-20"/>
          <w:sz w:val="28"/>
          <w:szCs w:val="28"/>
          <w:lang w:val="ru-RU"/>
        </w:rPr>
      </w:pPr>
    </w:p>
    <w:p w:rsidR="00484E9B" w:rsidRPr="004243F0" w:rsidRDefault="00484E9B" w:rsidP="004243F0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b/>
          <w:bCs/>
          <w:spacing w:val="-20"/>
          <w:sz w:val="28"/>
          <w:szCs w:val="28"/>
          <w:lang w:val="ru-RU"/>
        </w:rPr>
      </w:pPr>
      <w:r w:rsidRPr="004243F0">
        <w:rPr>
          <w:b/>
          <w:bCs/>
          <w:spacing w:val="-20"/>
          <w:sz w:val="28"/>
          <w:szCs w:val="28"/>
          <w:lang w:val="ru-RU"/>
        </w:rPr>
        <w:t xml:space="preserve">Кафедра </w:t>
      </w:r>
      <w:r w:rsidR="00E260C8">
        <w:rPr>
          <w:b/>
          <w:bCs/>
          <w:spacing w:val="-20"/>
          <w:sz w:val="28"/>
          <w:szCs w:val="28"/>
          <w:lang w:val="ru-RU"/>
        </w:rPr>
        <w:t>э</w:t>
      </w:r>
      <w:r w:rsidRPr="004243F0">
        <w:rPr>
          <w:b/>
          <w:bCs/>
          <w:spacing w:val="-20"/>
          <w:sz w:val="28"/>
          <w:szCs w:val="28"/>
          <w:lang w:val="ru-RU"/>
        </w:rPr>
        <w:t xml:space="preserve">кономических и математических дисциплин   </w:t>
      </w:r>
    </w:p>
    <w:p w:rsidR="00484E9B" w:rsidRPr="004243F0" w:rsidRDefault="00484E9B" w:rsidP="004243F0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b/>
          <w:bCs/>
          <w:spacing w:val="-20"/>
          <w:sz w:val="28"/>
          <w:szCs w:val="28"/>
          <w:lang w:val="ru-RU"/>
        </w:rPr>
      </w:pPr>
    </w:p>
    <w:p w:rsidR="00484E9B" w:rsidRPr="004243F0" w:rsidRDefault="00484E9B" w:rsidP="004243F0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b/>
          <w:bCs/>
          <w:spacing w:val="-20"/>
          <w:sz w:val="28"/>
          <w:szCs w:val="28"/>
          <w:lang w:val="ru-RU"/>
        </w:rPr>
      </w:pPr>
    </w:p>
    <w:p w:rsidR="00484E9B" w:rsidRPr="004243F0" w:rsidRDefault="00484E9B" w:rsidP="004243F0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b/>
          <w:bCs/>
          <w:spacing w:val="-20"/>
          <w:sz w:val="28"/>
          <w:szCs w:val="28"/>
          <w:lang w:val="ru-RU"/>
        </w:rPr>
      </w:pPr>
    </w:p>
    <w:p w:rsidR="00484E9B" w:rsidRPr="004243F0" w:rsidRDefault="00484E9B" w:rsidP="004243F0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b/>
          <w:bCs/>
          <w:spacing w:val="-20"/>
          <w:sz w:val="28"/>
          <w:szCs w:val="28"/>
          <w:lang w:val="ru-RU"/>
        </w:rPr>
      </w:pPr>
    </w:p>
    <w:p w:rsidR="00484E9B" w:rsidRPr="004243F0" w:rsidRDefault="00484E9B" w:rsidP="004243F0">
      <w:pPr>
        <w:widowControl w:val="0"/>
        <w:autoSpaceDE w:val="0"/>
        <w:autoSpaceDN w:val="0"/>
        <w:adjustRightInd w:val="0"/>
        <w:snapToGrid/>
        <w:spacing w:before="0" w:after="200" w:line="276" w:lineRule="auto"/>
        <w:jc w:val="center"/>
        <w:rPr>
          <w:b/>
          <w:bCs/>
          <w:sz w:val="28"/>
          <w:szCs w:val="28"/>
          <w:lang w:val="ru-RU"/>
        </w:rPr>
      </w:pPr>
      <w:r w:rsidRPr="004243F0">
        <w:rPr>
          <w:b/>
          <w:bCs/>
          <w:sz w:val="28"/>
          <w:szCs w:val="28"/>
          <w:lang w:val="ru-RU"/>
        </w:rPr>
        <w:t xml:space="preserve">  </w:t>
      </w:r>
    </w:p>
    <w:p w:rsidR="00484E9B" w:rsidRPr="004243F0" w:rsidRDefault="00484E9B" w:rsidP="004243F0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b/>
          <w:bCs/>
          <w:sz w:val="28"/>
          <w:szCs w:val="28"/>
          <w:lang w:val="ru-RU"/>
        </w:rPr>
      </w:pPr>
    </w:p>
    <w:p w:rsidR="00484E9B" w:rsidRPr="004243F0" w:rsidRDefault="00484E9B" w:rsidP="004243F0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b/>
          <w:bCs/>
          <w:sz w:val="28"/>
          <w:szCs w:val="28"/>
          <w:lang w:val="ru-RU"/>
        </w:rPr>
      </w:pPr>
    </w:p>
    <w:p w:rsidR="00484E9B" w:rsidRPr="004243F0" w:rsidRDefault="00484E9B" w:rsidP="004243F0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b/>
          <w:bCs/>
          <w:sz w:val="28"/>
          <w:szCs w:val="28"/>
          <w:lang w:val="ru-RU"/>
        </w:rPr>
      </w:pPr>
    </w:p>
    <w:p w:rsidR="00484E9B" w:rsidRPr="004243F0" w:rsidRDefault="00484E9B" w:rsidP="004243F0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b/>
          <w:bCs/>
          <w:sz w:val="28"/>
          <w:szCs w:val="28"/>
          <w:lang w:val="ru-RU"/>
        </w:rPr>
      </w:pPr>
    </w:p>
    <w:p w:rsidR="00484E9B" w:rsidRPr="00A33990" w:rsidRDefault="00484E9B" w:rsidP="004243F0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b/>
          <w:bCs/>
          <w:caps/>
          <w:sz w:val="28"/>
          <w:szCs w:val="28"/>
          <w:lang w:val="ru-RU"/>
        </w:rPr>
      </w:pPr>
    </w:p>
    <w:p w:rsidR="00484E9B" w:rsidRPr="00A33990" w:rsidRDefault="00484E9B" w:rsidP="004243F0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b/>
          <w:bCs/>
          <w:caps/>
          <w:sz w:val="28"/>
          <w:szCs w:val="28"/>
          <w:lang w:val="ru-RU"/>
        </w:rPr>
      </w:pPr>
      <w:r w:rsidRPr="00A33990">
        <w:rPr>
          <w:b/>
          <w:bCs/>
          <w:caps/>
          <w:sz w:val="28"/>
          <w:szCs w:val="28"/>
          <w:lang w:val="ru-RU"/>
        </w:rPr>
        <w:t xml:space="preserve">Методические рекомендации </w:t>
      </w:r>
    </w:p>
    <w:p w:rsidR="00484E9B" w:rsidRPr="004243F0" w:rsidRDefault="00484E9B" w:rsidP="004243F0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b/>
          <w:bCs/>
          <w:sz w:val="28"/>
          <w:szCs w:val="28"/>
          <w:lang w:val="ru-RU"/>
        </w:rPr>
      </w:pPr>
    </w:p>
    <w:p w:rsidR="005364B3" w:rsidRDefault="004133F3" w:rsidP="004243F0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выполнению курсовых работ</w:t>
      </w:r>
    </w:p>
    <w:p w:rsidR="005364B3" w:rsidRDefault="00484E9B" w:rsidP="005364B3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b/>
          <w:bCs/>
          <w:sz w:val="28"/>
          <w:szCs w:val="28"/>
          <w:lang w:val="ru-RU"/>
        </w:rPr>
      </w:pPr>
      <w:r w:rsidRPr="004243F0">
        <w:rPr>
          <w:b/>
          <w:bCs/>
          <w:sz w:val="28"/>
          <w:szCs w:val="28"/>
          <w:lang w:val="ru-RU"/>
        </w:rPr>
        <w:t xml:space="preserve"> </w:t>
      </w:r>
    </w:p>
    <w:p w:rsidR="00477192" w:rsidRPr="002C7A1F" w:rsidRDefault="00477192" w:rsidP="00477192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kk-KZ" w:eastAsia="en-US"/>
        </w:rPr>
        <w:t xml:space="preserve">по </w:t>
      </w:r>
      <w:r>
        <w:rPr>
          <w:b/>
          <w:bCs/>
          <w:sz w:val="28"/>
          <w:szCs w:val="28"/>
          <w:lang w:eastAsia="en-US"/>
        </w:rPr>
        <w:t>специальности 5В050900 «Финансы»</w:t>
      </w:r>
    </w:p>
    <w:p w:rsidR="00477192" w:rsidRPr="002C7A1F" w:rsidRDefault="00477192" w:rsidP="00477192">
      <w:pPr>
        <w:rPr>
          <w:bCs/>
          <w:sz w:val="28"/>
          <w:szCs w:val="28"/>
          <w:lang w:eastAsia="en-US"/>
        </w:rPr>
      </w:pPr>
    </w:p>
    <w:p w:rsidR="00484E9B" w:rsidRPr="004243F0" w:rsidRDefault="00484E9B" w:rsidP="004243F0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b/>
          <w:bCs/>
          <w:spacing w:val="-20"/>
          <w:sz w:val="28"/>
          <w:szCs w:val="28"/>
          <w:lang w:val="ru-RU"/>
        </w:rPr>
      </w:pPr>
    </w:p>
    <w:p w:rsidR="00484E9B" w:rsidRPr="004243F0" w:rsidRDefault="00484E9B" w:rsidP="004243F0">
      <w:pPr>
        <w:widowControl w:val="0"/>
        <w:autoSpaceDE w:val="0"/>
        <w:autoSpaceDN w:val="0"/>
        <w:adjustRightInd w:val="0"/>
        <w:snapToGrid/>
        <w:spacing w:before="0" w:after="0"/>
        <w:rPr>
          <w:b/>
          <w:bCs/>
          <w:spacing w:val="-20"/>
          <w:sz w:val="28"/>
          <w:szCs w:val="28"/>
          <w:lang w:val="ru-RU"/>
        </w:rPr>
      </w:pPr>
      <w:r w:rsidRPr="004243F0">
        <w:rPr>
          <w:b/>
          <w:bCs/>
          <w:spacing w:val="-20"/>
          <w:sz w:val="28"/>
          <w:szCs w:val="28"/>
          <w:lang w:val="ru-RU"/>
        </w:rPr>
        <w:br/>
      </w:r>
    </w:p>
    <w:p w:rsidR="00484E9B" w:rsidRPr="004243F0" w:rsidRDefault="00484E9B" w:rsidP="004243F0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b/>
          <w:bCs/>
          <w:spacing w:val="-20"/>
          <w:sz w:val="28"/>
          <w:szCs w:val="28"/>
          <w:lang w:val="ru-RU"/>
        </w:rPr>
      </w:pPr>
    </w:p>
    <w:p w:rsidR="00484E9B" w:rsidRPr="004243F0" w:rsidRDefault="00484E9B" w:rsidP="004243F0">
      <w:pPr>
        <w:widowControl w:val="0"/>
        <w:autoSpaceDE w:val="0"/>
        <w:autoSpaceDN w:val="0"/>
        <w:adjustRightInd w:val="0"/>
        <w:snapToGrid/>
        <w:spacing w:before="0" w:after="0"/>
        <w:rPr>
          <w:b/>
          <w:bCs/>
          <w:spacing w:val="-20"/>
          <w:sz w:val="28"/>
          <w:szCs w:val="28"/>
          <w:lang w:val="ru-RU"/>
        </w:rPr>
      </w:pPr>
    </w:p>
    <w:p w:rsidR="00484E9B" w:rsidRPr="004243F0" w:rsidRDefault="00484E9B" w:rsidP="004243F0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b/>
          <w:bCs/>
          <w:spacing w:val="-20"/>
          <w:sz w:val="28"/>
          <w:szCs w:val="28"/>
          <w:lang w:val="ru-RU"/>
        </w:rPr>
      </w:pPr>
    </w:p>
    <w:p w:rsidR="00484E9B" w:rsidRPr="004243F0" w:rsidRDefault="00484E9B" w:rsidP="004243F0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b/>
          <w:bCs/>
          <w:spacing w:val="-20"/>
          <w:sz w:val="28"/>
          <w:szCs w:val="28"/>
          <w:lang w:val="ru-RU"/>
        </w:rPr>
      </w:pPr>
    </w:p>
    <w:p w:rsidR="00484E9B" w:rsidRDefault="00484E9B" w:rsidP="004243F0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b/>
          <w:bCs/>
          <w:spacing w:val="-20"/>
          <w:sz w:val="28"/>
          <w:szCs w:val="28"/>
          <w:lang w:val="ru-RU"/>
        </w:rPr>
      </w:pPr>
    </w:p>
    <w:p w:rsidR="00A33990" w:rsidRDefault="00A33990" w:rsidP="004243F0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b/>
          <w:bCs/>
          <w:spacing w:val="-20"/>
          <w:sz w:val="28"/>
          <w:szCs w:val="28"/>
          <w:lang w:val="ru-RU"/>
        </w:rPr>
      </w:pPr>
    </w:p>
    <w:p w:rsidR="00A33990" w:rsidRDefault="00A33990" w:rsidP="004243F0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b/>
          <w:bCs/>
          <w:spacing w:val="-20"/>
          <w:sz w:val="28"/>
          <w:szCs w:val="28"/>
          <w:lang w:val="ru-RU"/>
        </w:rPr>
      </w:pPr>
    </w:p>
    <w:p w:rsidR="00484E9B" w:rsidRPr="004243F0" w:rsidRDefault="00484E9B" w:rsidP="004243F0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b/>
          <w:bCs/>
          <w:spacing w:val="-20"/>
          <w:sz w:val="28"/>
          <w:szCs w:val="28"/>
          <w:lang w:val="ru-RU"/>
        </w:rPr>
      </w:pPr>
    </w:p>
    <w:p w:rsidR="00484E9B" w:rsidRPr="004243F0" w:rsidRDefault="00484E9B" w:rsidP="004243F0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b/>
          <w:bCs/>
          <w:spacing w:val="-20"/>
          <w:sz w:val="28"/>
          <w:szCs w:val="28"/>
          <w:lang w:val="ru-RU"/>
        </w:rPr>
      </w:pPr>
    </w:p>
    <w:p w:rsidR="004243F0" w:rsidRPr="004243F0" w:rsidRDefault="004243F0" w:rsidP="004243F0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b/>
          <w:bCs/>
          <w:spacing w:val="-20"/>
          <w:sz w:val="28"/>
          <w:szCs w:val="28"/>
          <w:lang w:val="ru-RU"/>
        </w:rPr>
      </w:pPr>
    </w:p>
    <w:p w:rsidR="00484E9B" w:rsidRPr="004243F0" w:rsidRDefault="00484E9B" w:rsidP="0071112C">
      <w:pPr>
        <w:widowControl w:val="0"/>
        <w:autoSpaceDE w:val="0"/>
        <w:autoSpaceDN w:val="0"/>
        <w:adjustRightInd w:val="0"/>
        <w:snapToGrid/>
        <w:spacing w:before="0" w:after="0"/>
        <w:rPr>
          <w:b/>
          <w:bCs/>
          <w:spacing w:val="-20"/>
          <w:sz w:val="28"/>
          <w:szCs w:val="28"/>
          <w:lang w:val="ru-RU"/>
        </w:rPr>
      </w:pPr>
    </w:p>
    <w:p w:rsidR="00484E9B" w:rsidRPr="004243F0" w:rsidRDefault="005364B3" w:rsidP="005364B3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b/>
          <w:bCs/>
          <w:spacing w:val="-20"/>
          <w:sz w:val="28"/>
          <w:szCs w:val="28"/>
          <w:lang w:val="ru-RU"/>
        </w:rPr>
      </w:pPr>
      <w:r>
        <w:rPr>
          <w:b/>
          <w:bCs/>
          <w:spacing w:val="-20"/>
          <w:sz w:val="28"/>
          <w:szCs w:val="28"/>
          <w:lang w:val="ru-RU"/>
        </w:rPr>
        <w:t>Астана  201</w:t>
      </w:r>
      <w:r w:rsidR="00EA40D3">
        <w:rPr>
          <w:b/>
          <w:bCs/>
          <w:spacing w:val="-20"/>
          <w:sz w:val="28"/>
          <w:szCs w:val="28"/>
          <w:lang w:val="ru-RU"/>
        </w:rPr>
        <w:t>6</w:t>
      </w:r>
    </w:p>
    <w:p w:rsidR="00484E9B" w:rsidRPr="004243F0" w:rsidRDefault="00484E9B" w:rsidP="004243F0">
      <w:pPr>
        <w:widowControl w:val="0"/>
        <w:autoSpaceDE w:val="0"/>
        <w:autoSpaceDN w:val="0"/>
        <w:adjustRightInd w:val="0"/>
        <w:snapToGrid/>
        <w:spacing w:before="0" w:after="0"/>
        <w:rPr>
          <w:b/>
          <w:bCs/>
          <w:spacing w:val="-20"/>
          <w:szCs w:val="24"/>
          <w:lang w:val="ru-RU"/>
        </w:rPr>
      </w:pPr>
      <w:r w:rsidRPr="004243F0">
        <w:rPr>
          <w:b/>
          <w:bCs/>
          <w:spacing w:val="-20"/>
          <w:sz w:val="28"/>
          <w:szCs w:val="28"/>
          <w:lang w:val="ru-RU"/>
        </w:rPr>
        <w:br w:type="page"/>
      </w:r>
    </w:p>
    <w:p w:rsidR="00484E9B" w:rsidRPr="004243F0" w:rsidRDefault="00484E9B">
      <w:pPr>
        <w:widowControl w:val="0"/>
        <w:autoSpaceDE w:val="0"/>
        <w:autoSpaceDN w:val="0"/>
        <w:adjustRightInd w:val="0"/>
        <w:snapToGrid/>
        <w:spacing w:after="240"/>
        <w:jc w:val="center"/>
        <w:rPr>
          <w:b/>
          <w:bCs/>
          <w:szCs w:val="24"/>
          <w:lang w:val="ru-RU"/>
        </w:rPr>
      </w:pPr>
      <w:r w:rsidRPr="004243F0">
        <w:rPr>
          <w:b/>
          <w:bCs/>
          <w:szCs w:val="24"/>
          <w:lang w:val="ru-RU"/>
        </w:rPr>
        <w:lastRenderedPageBreak/>
        <w:t>СОДЕРЖАНИЕ</w:t>
      </w:r>
    </w:p>
    <w:p w:rsidR="00484E9B" w:rsidRPr="006A2273" w:rsidRDefault="00484E9B">
      <w:pPr>
        <w:widowControl w:val="0"/>
        <w:autoSpaceDE w:val="0"/>
        <w:autoSpaceDN w:val="0"/>
        <w:adjustRightInd w:val="0"/>
        <w:snapToGrid/>
        <w:spacing w:after="0"/>
        <w:jc w:val="center"/>
        <w:rPr>
          <w:szCs w:val="24"/>
          <w:lang w:val="ru-RU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8222"/>
        <w:gridCol w:w="560"/>
      </w:tblGrid>
      <w:tr w:rsidR="00484E9B" w:rsidRPr="004243F0" w:rsidTr="00600A8F">
        <w:trPr>
          <w:trHeight w:val="1"/>
        </w:trPr>
        <w:tc>
          <w:tcPr>
            <w:tcW w:w="8931" w:type="dxa"/>
            <w:gridSpan w:val="2"/>
            <w:shd w:val="clear" w:color="000000" w:fill="FFFFFF"/>
          </w:tcPr>
          <w:p w:rsidR="00484E9B" w:rsidRPr="004243F0" w:rsidRDefault="00484E9B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en-US"/>
              </w:rPr>
            </w:pPr>
            <w:r w:rsidRPr="004243F0">
              <w:rPr>
                <w:szCs w:val="24"/>
                <w:lang w:val="ru-RU"/>
              </w:rPr>
              <w:t>ВВЕДЕНИЕ…………………………………………………………………………..…</w:t>
            </w:r>
            <w:r w:rsidR="004243F0">
              <w:rPr>
                <w:szCs w:val="24"/>
                <w:lang w:val="ru-RU"/>
              </w:rPr>
              <w:t>….</w:t>
            </w:r>
          </w:p>
        </w:tc>
        <w:tc>
          <w:tcPr>
            <w:tcW w:w="560" w:type="dxa"/>
            <w:shd w:val="clear" w:color="000000" w:fill="FFFFFF"/>
          </w:tcPr>
          <w:p w:rsidR="00484E9B" w:rsidRPr="00D567D0" w:rsidRDefault="00D567D0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4</w:t>
            </w:r>
          </w:p>
        </w:tc>
      </w:tr>
      <w:tr w:rsidR="00A258F9" w:rsidRPr="004243F0" w:rsidTr="00600A8F">
        <w:trPr>
          <w:trHeight w:val="1"/>
        </w:trPr>
        <w:tc>
          <w:tcPr>
            <w:tcW w:w="709" w:type="dxa"/>
            <w:shd w:val="clear" w:color="000000" w:fill="FFFFFF"/>
          </w:tcPr>
          <w:p w:rsidR="00A258F9" w:rsidRPr="004243F0" w:rsidRDefault="00A258F9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en-US"/>
              </w:rPr>
            </w:pPr>
            <w:r w:rsidRPr="004243F0">
              <w:rPr>
                <w:szCs w:val="24"/>
                <w:lang w:val="en-US"/>
              </w:rPr>
              <w:t>1.</w:t>
            </w:r>
          </w:p>
        </w:tc>
        <w:tc>
          <w:tcPr>
            <w:tcW w:w="8222" w:type="dxa"/>
            <w:shd w:val="clear" w:color="000000" w:fill="FFFFFF"/>
          </w:tcPr>
          <w:p w:rsidR="00A258F9" w:rsidRPr="004243F0" w:rsidRDefault="00A258F9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color w:val="000000"/>
                <w:szCs w:val="24"/>
                <w:lang w:val="ru-RU"/>
              </w:rPr>
            </w:pPr>
            <w:r w:rsidRPr="004243F0">
              <w:rPr>
                <w:color w:val="000000"/>
                <w:szCs w:val="24"/>
                <w:lang w:val="ru-RU"/>
              </w:rPr>
              <w:t>Основные требования, предъявляемые к выполнению курсовой работы</w:t>
            </w:r>
            <w:r w:rsidR="004243F0">
              <w:rPr>
                <w:color w:val="000000"/>
                <w:szCs w:val="24"/>
                <w:lang w:val="ru-RU"/>
              </w:rPr>
              <w:t>…….</w:t>
            </w:r>
          </w:p>
          <w:p w:rsidR="00A258F9" w:rsidRPr="004243F0" w:rsidRDefault="00A258F9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ru-RU"/>
              </w:rPr>
            </w:pPr>
          </w:p>
        </w:tc>
        <w:tc>
          <w:tcPr>
            <w:tcW w:w="560" w:type="dxa"/>
            <w:shd w:val="clear" w:color="000000" w:fill="FFFFFF"/>
          </w:tcPr>
          <w:p w:rsidR="00A258F9" w:rsidRPr="004243F0" w:rsidRDefault="00A258F9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en-US"/>
              </w:rPr>
            </w:pPr>
            <w:r w:rsidRPr="004243F0">
              <w:rPr>
                <w:szCs w:val="24"/>
                <w:lang w:val="en-US"/>
              </w:rPr>
              <w:t>4</w:t>
            </w:r>
          </w:p>
        </w:tc>
      </w:tr>
      <w:tr w:rsidR="00A258F9" w:rsidRPr="004243F0" w:rsidTr="00600A8F">
        <w:trPr>
          <w:trHeight w:val="1"/>
        </w:trPr>
        <w:tc>
          <w:tcPr>
            <w:tcW w:w="709" w:type="dxa"/>
            <w:shd w:val="clear" w:color="000000" w:fill="FFFFFF"/>
          </w:tcPr>
          <w:p w:rsidR="00A258F9" w:rsidRPr="004243F0" w:rsidRDefault="00A258F9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en-US"/>
              </w:rPr>
            </w:pPr>
            <w:r w:rsidRPr="004243F0">
              <w:rPr>
                <w:szCs w:val="24"/>
                <w:lang w:val="en-US"/>
              </w:rPr>
              <w:t>2.</w:t>
            </w:r>
          </w:p>
        </w:tc>
        <w:tc>
          <w:tcPr>
            <w:tcW w:w="8222" w:type="dxa"/>
            <w:shd w:val="clear" w:color="000000" w:fill="FFFFFF"/>
          </w:tcPr>
          <w:p w:rsidR="00A258F9" w:rsidRPr="004243F0" w:rsidRDefault="00A258F9" w:rsidP="00A258F9">
            <w:pPr>
              <w:snapToGrid/>
              <w:spacing w:before="0" w:after="0" w:line="480" w:lineRule="auto"/>
              <w:rPr>
                <w:color w:val="000000"/>
                <w:szCs w:val="24"/>
                <w:lang w:val="ru-RU"/>
              </w:rPr>
            </w:pPr>
            <w:r w:rsidRPr="004243F0">
              <w:rPr>
                <w:color w:val="000000"/>
                <w:szCs w:val="24"/>
                <w:lang w:val="ru-RU"/>
              </w:rPr>
              <w:t xml:space="preserve">Требования, предъявляемые к структуре  курсовой работы </w:t>
            </w:r>
            <w:r w:rsidR="004243F0">
              <w:rPr>
                <w:color w:val="000000"/>
                <w:szCs w:val="24"/>
                <w:lang w:val="ru-RU"/>
              </w:rPr>
              <w:t>…………………..</w:t>
            </w:r>
          </w:p>
          <w:p w:rsidR="00A258F9" w:rsidRPr="004243F0" w:rsidRDefault="00A258F9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ru-RU"/>
              </w:rPr>
            </w:pPr>
          </w:p>
        </w:tc>
        <w:tc>
          <w:tcPr>
            <w:tcW w:w="560" w:type="dxa"/>
            <w:shd w:val="clear" w:color="000000" w:fill="FFFFFF"/>
          </w:tcPr>
          <w:p w:rsidR="00A258F9" w:rsidRPr="004243F0" w:rsidRDefault="00A258F9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en-US"/>
              </w:rPr>
            </w:pPr>
            <w:r w:rsidRPr="004243F0">
              <w:rPr>
                <w:szCs w:val="24"/>
                <w:lang w:val="en-US"/>
              </w:rPr>
              <w:t>5</w:t>
            </w:r>
          </w:p>
        </w:tc>
      </w:tr>
      <w:tr w:rsidR="00A258F9" w:rsidRPr="004243F0" w:rsidTr="00600A8F">
        <w:trPr>
          <w:trHeight w:val="1"/>
        </w:trPr>
        <w:tc>
          <w:tcPr>
            <w:tcW w:w="709" w:type="dxa"/>
            <w:shd w:val="clear" w:color="000000" w:fill="FFFFFF"/>
          </w:tcPr>
          <w:p w:rsidR="00A258F9" w:rsidRPr="004243F0" w:rsidRDefault="00A258F9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en-US"/>
              </w:rPr>
            </w:pPr>
            <w:r w:rsidRPr="004243F0">
              <w:rPr>
                <w:szCs w:val="24"/>
                <w:lang w:val="en-US"/>
              </w:rPr>
              <w:t>3.</w:t>
            </w:r>
          </w:p>
        </w:tc>
        <w:tc>
          <w:tcPr>
            <w:tcW w:w="8222" w:type="dxa"/>
            <w:shd w:val="clear" w:color="000000" w:fill="FFFFFF"/>
          </w:tcPr>
          <w:p w:rsidR="00A258F9" w:rsidRPr="004243F0" w:rsidRDefault="00A258F9" w:rsidP="00A258F9">
            <w:pPr>
              <w:snapToGrid/>
              <w:spacing w:before="0" w:after="0" w:line="480" w:lineRule="auto"/>
              <w:rPr>
                <w:color w:val="000000"/>
                <w:szCs w:val="24"/>
                <w:lang w:val="ru-RU"/>
              </w:rPr>
            </w:pPr>
            <w:r w:rsidRPr="004243F0">
              <w:rPr>
                <w:color w:val="000000"/>
                <w:szCs w:val="24"/>
                <w:lang w:val="ru-RU"/>
              </w:rPr>
              <w:t>Требования, предъявляемые к оформлению курсовой работы</w:t>
            </w:r>
            <w:r w:rsidR="004243F0">
              <w:rPr>
                <w:color w:val="000000"/>
                <w:szCs w:val="24"/>
                <w:lang w:val="ru-RU"/>
              </w:rPr>
              <w:t>…………………</w:t>
            </w:r>
          </w:p>
          <w:p w:rsidR="00A258F9" w:rsidRPr="004243F0" w:rsidRDefault="00A258F9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ru-RU"/>
              </w:rPr>
            </w:pPr>
          </w:p>
        </w:tc>
        <w:tc>
          <w:tcPr>
            <w:tcW w:w="560" w:type="dxa"/>
            <w:shd w:val="clear" w:color="000000" w:fill="FFFFFF"/>
          </w:tcPr>
          <w:p w:rsidR="00A258F9" w:rsidRPr="00A33990" w:rsidRDefault="00A33990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6</w:t>
            </w:r>
          </w:p>
        </w:tc>
      </w:tr>
      <w:tr w:rsidR="00A258F9" w:rsidRPr="004243F0" w:rsidTr="00600A8F">
        <w:trPr>
          <w:trHeight w:val="1"/>
        </w:trPr>
        <w:tc>
          <w:tcPr>
            <w:tcW w:w="709" w:type="dxa"/>
            <w:shd w:val="clear" w:color="000000" w:fill="FFFFFF"/>
          </w:tcPr>
          <w:p w:rsidR="00A258F9" w:rsidRPr="004243F0" w:rsidRDefault="00A258F9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en-US"/>
              </w:rPr>
            </w:pPr>
            <w:r w:rsidRPr="004243F0">
              <w:rPr>
                <w:szCs w:val="24"/>
                <w:lang w:val="en-US"/>
              </w:rPr>
              <w:t>4.</w:t>
            </w:r>
          </w:p>
        </w:tc>
        <w:tc>
          <w:tcPr>
            <w:tcW w:w="8222" w:type="dxa"/>
            <w:shd w:val="clear" w:color="000000" w:fill="FFFFFF"/>
          </w:tcPr>
          <w:p w:rsidR="00A258F9" w:rsidRPr="004243F0" w:rsidRDefault="00A258F9" w:rsidP="00A258F9">
            <w:pPr>
              <w:snapToGrid/>
              <w:spacing w:before="0" w:after="0" w:line="480" w:lineRule="auto"/>
              <w:rPr>
                <w:color w:val="000000"/>
                <w:szCs w:val="24"/>
                <w:lang w:val="ru-RU"/>
              </w:rPr>
            </w:pPr>
            <w:r w:rsidRPr="004243F0">
              <w:rPr>
                <w:color w:val="000000"/>
                <w:szCs w:val="24"/>
                <w:lang w:val="ru-RU"/>
              </w:rPr>
              <w:t>Требования, предъявляемые к защите курсовой работы</w:t>
            </w:r>
            <w:r w:rsidR="004243F0">
              <w:rPr>
                <w:color w:val="000000"/>
                <w:szCs w:val="24"/>
                <w:lang w:val="ru-RU"/>
              </w:rPr>
              <w:t>………………………..</w:t>
            </w:r>
          </w:p>
          <w:p w:rsidR="00A258F9" w:rsidRPr="004243F0" w:rsidRDefault="00A258F9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ru-RU"/>
              </w:rPr>
            </w:pPr>
          </w:p>
        </w:tc>
        <w:tc>
          <w:tcPr>
            <w:tcW w:w="560" w:type="dxa"/>
            <w:shd w:val="clear" w:color="000000" w:fill="FFFFFF"/>
          </w:tcPr>
          <w:p w:rsidR="00A258F9" w:rsidRPr="00A33990" w:rsidRDefault="00A33990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</w:tr>
      <w:tr w:rsidR="00A258F9" w:rsidRPr="004243F0" w:rsidTr="00600A8F">
        <w:trPr>
          <w:trHeight w:val="1"/>
        </w:trPr>
        <w:tc>
          <w:tcPr>
            <w:tcW w:w="709" w:type="dxa"/>
            <w:shd w:val="clear" w:color="000000" w:fill="FFFFFF"/>
          </w:tcPr>
          <w:p w:rsidR="00A258F9" w:rsidRPr="004243F0" w:rsidRDefault="00A258F9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en-US"/>
              </w:rPr>
            </w:pPr>
            <w:r w:rsidRPr="004243F0">
              <w:rPr>
                <w:szCs w:val="24"/>
                <w:lang w:val="en-US"/>
              </w:rPr>
              <w:t>5.</w:t>
            </w:r>
          </w:p>
        </w:tc>
        <w:tc>
          <w:tcPr>
            <w:tcW w:w="8222" w:type="dxa"/>
            <w:shd w:val="clear" w:color="000000" w:fill="FFFFFF"/>
          </w:tcPr>
          <w:p w:rsidR="00A258F9" w:rsidRPr="004243F0" w:rsidRDefault="00A258F9" w:rsidP="00A258F9">
            <w:pPr>
              <w:snapToGrid/>
              <w:spacing w:before="0" w:after="0" w:line="480" w:lineRule="auto"/>
              <w:rPr>
                <w:color w:val="000000"/>
                <w:szCs w:val="24"/>
                <w:lang w:val="ru-RU"/>
              </w:rPr>
            </w:pPr>
            <w:r w:rsidRPr="004243F0">
              <w:rPr>
                <w:color w:val="000000"/>
                <w:szCs w:val="24"/>
                <w:lang w:val="ru-RU"/>
              </w:rPr>
              <w:t xml:space="preserve">Тематика курсовых работ </w:t>
            </w:r>
            <w:r w:rsidR="004243F0">
              <w:rPr>
                <w:color w:val="000000"/>
                <w:szCs w:val="24"/>
                <w:lang w:val="ru-RU"/>
              </w:rPr>
              <w:t>………………………………………………………..</w:t>
            </w:r>
          </w:p>
          <w:p w:rsidR="00A258F9" w:rsidRPr="004243F0" w:rsidRDefault="00A258F9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ru-RU"/>
              </w:rPr>
            </w:pPr>
          </w:p>
        </w:tc>
        <w:tc>
          <w:tcPr>
            <w:tcW w:w="560" w:type="dxa"/>
            <w:shd w:val="clear" w:color="000000" w:fill="FFFFFF"/>
          </w:tcPr>
          <w:p w:rsidR="00A258F9" w:rsidRPr="00D567D0" w:rsidRDefault="00D567D0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7</w:t>
            </w:r>
          </w:p>
        </w:tc>
      </w:tr>
      <w:tr w:rsidR="00484E9B" w:rsidRPr="004243F0" w:rsidTr="00600A8F">
        <w:trPr>
          <w:trHeight w:val="1"/>
        </w:trPr>
        <w:tc>
          <w:tcPr>
            <w:tcW w:w="8931" w:type="dxa"/>
            <w:gridSpan w:val="2"/>
            <w:shd w:val="clear" w:color="000000" w:fill="FFFFFF"/>
          </w:tcPr>
          <w:p w:rsidR="00484E9B" w:rsidRPr="004243F0" w:rsidRDefault="00484E9B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en-US"/>
              </w:rPr>
            </w:pPr>
            <w:r w:rsidRPr="004243F0">
              <w:rPr>
                <w:szCs w:val="24"/>
                <w:lang w:val="ru-RU"/>
              </w:rPr>
              <w:t>ЗАКЛЮЧЕНИЕ………………………………………………………………….…………</w:t>
            </w:r>
          </w:p>
        </w:tc>
        <w:tc>
          <w:tcPr>
            <w:tcW w:w="560" w:type="dxa"/>
            <w:shd w:val="clear" w:color="000000" w:fill="FFFFFF"/>
          </w:tcPr>
          <w:p w:rsidR="00484E9B" w:rsidRPr="00D567D0" w:rsidRDefault="00D567D0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9</w:t>
            </w:r>
          </w:p>
        </w:tc>
      </w:tr>
      <w:tr w:rsidR="00484E9B" w:rsidRPr="004243F0" w:rsidTr="00600A8F">
        <w:trPr>
          <w:trHeight w:val="1"/>
        </w:trPr>
        <w:tc>
          <w:tcPr>
            <w:tcW w:w="8931" w:type="dxa"/>
            <w:gridSpan w:val="2"/>
            <w:shd w:val="clear" w:color="000000" w:fill="FFFFFF"/>
          </w:tcPr>
          <w:p w:rsidR="00484E9B" w:rsidRPr="004243F0" w:rsidRDefault="00484E9B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en-US"/>
              </w:rPr>
            </w:pPr>
            <w:r w:rsidRPr="004243F0">
              <w:rPr>
                <w:szCs w:val="24"/>
                <w:lang w:val="ru-RU"/>
              </w:rPr>
              <w:t>СПИСОК РЕКОМЕНДУЕМ</w:t>
            </w:r>
            <w:r w:rsidR="004243F0">
              <w:rPr>
                <w:szCs w:val="24"/>
                <w:lang w:val="ru-RU"/>
              </w:rPr>
              <w:t>ОЙ ЛИТЕРАТУРЫ</w:t>
            </w:r>
            <w:r w:rsidRPr="004243F0">
              <w:rPr>
                <w:szCs w:val="24"/>
                <w:lang w:val="ru-RU"/>
              </w:rPr>
              <w:t>……………</w:t>
            </w:r>
            <w:r w:rsidR="004243F0">
              <w:rPr>
                <w:szCs w:val="24"/>
                <w:lang w:val="ru-RU"/>
              </w:rPr>
              <w:t>….</w:t>
            </w:r>
            <w:r w:rsidRPr="004243F0">
              <w:rPr>
                <w:szCs w:val="24"/>
                <w:lang w:val="ru-RU"/>
              </w:rPr>
              <w:t>…………………..……</w:t>
            </w:r>
          </w:p>
        </w:tc>
        <w:tc>
          <w:tcPr>
            <w:tcW w:w="560" w:type="dxa"/>
            <w:shd w:val="clear" w:color="000000" w:fill="FFFFFF"/>
          </w:tcPr>
          <w:p w:rsidR="00484E9B" w:rsidRPr="00D567D0" w:rsidRDefault="00A33990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10</w:t>
            </w:r>
          </w:p>
        </w:tc>
      </w:tr>
      <w:tr w:rsidR="00484E9B" w:rsidRPr="004243F0" w:rsidTr="00600A8F">
        <w:trPr>
          <w:trHeight w:val="1"/>
        </w:trPr>
        <w:tc>
          <w:tcPr>
            <w:tcW w:w="8931" w:type="dxa"/>
            <w:gridSpan w:val="2"/>
            <w:shd w:val="clear" w:color="000000" w:fill="FFFFFF"/>
          </w:tcPr>
          <w:p w:rsidR="00484E9B" w:rsidRPr="004243F0" w:rsidRDefault="00484E9B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en-US"/>
              </w:rPr>
            </w:pPr>
            <w:r w:rsidRPr="004243F0">
              <w:rPr>
                <w:szCs w:val="24"/>
                <w:lang w:val="ru-RU"/>
              </w:rPr>
              <w:t>ПРИЛОЖЕНИЯ……………………………………………………………………………</w:t>
            </w:r>
          </w:p>
        </w:tc>
        <w:tc>
          <w:tcPr>
            <w:tcW w:w="560" w:type="dxa"/>
            <w:shd w:val="clear" w:color="000000" w:fill="FFFFFF"/>
          </w:tcPr>
          <w:p w:rsidR="00484E9B" w:rsidRPr="00D567D0" w:rsidRDefault="00D567D0">
            <w:pPr>
              <w:widowControl w:val="0"/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14</w:t>
            </w:r>
          </w:p>
        </w:tc>
      </w:tr>
    </w:tbl>
    <w:p w:rsidR="00484E9B" w:rsidRPr="004243F0" w:rsidRDefault="00484E9B">
      <w:pPr>
        <w:widowControl w:val="0"/>
        <w:autoSpaceDE w:val="0"/>
        <w:autoSpaceDN w:val="0"/>
        <w:adjustRightInd w:val="0"/>
        <w:snapToGrid/>
        <w:spacing w:after="0" w:line="360" w:lineRule="auto"/>
        <w:jc w:val="center"/>
        <w:rPr>
          <w:szCs w:val="24"/>
          <w:lang w:val="en-US"/>
        </w:rPr>
      </w:pPr>
    </w:p>
    <w:p w:rsidR="00484E9B" w:rsidRPr="004243F0" w:rsidRDefault="00484E9B">
      <w:pPr>
        <w:widowControl w:val="0"/>
        <w:autoSpaceDE w:val="0"/>
        <w:autoSpaceDN w:val="0"/>
        <w:adjustRightInd w:val="0"/>
        <w:snapToGrid/>
        <w:spacing w:after="0"/>
        <w:jc w:val="center"/>
        <w:rPr>
          <w:szCs w:val="24"/>
          <w:lang w:val="en-US"/>
        </w:rPr>
      </w:pPr>
    </w:p>
    <w:p w:rsidR="00A258F9" w:rsidRPr="004243F0" w:rsidRDefault="00A258F9" w:rsidP="00A258F9">
      <w:pPr>
        <w:pStyle w:val="1"/>
        <w:spacing w:line="480" w:lineRule="auto"/>
        <w:rPr>
          <w:sz w:val="24"/>
          <w:szCs w:val="24"/>
        </w:rPr>
      </w:pPr>
    </w:p>
    <w:p w:rsidR="00484E9B" w:rsidRPr="004243F0" w:rsidRDefault="00484E9B">
      <w:pPr>
        <w:widowControl w:val="0"/>
        <w:autoSpaceDE w:val="0"/>
        <w:autoSpaceDN w:val="0"/>
        <w:adjustRightInd w:val="0"/>
        <w:snapToGrid/>
        <w:spacing w:after="0"/>
        <w:jc w:val="center"/>
        <w:rPr>
          <w:szCs w:val="24"/>
          <w:lang w:val="en-US"/>
        </w:rPr>
      </w:pPr>
    </w:p>
    <w:p w:rsidR="00484E9B" w:rsidRPr="004243F0" w:rsidRDefault="00484E9B">
      <w:pPr>
        <w:widowControl w:val="0"/>
        <w:autoSpaceDE w:val="0"/>
        <w:autoSpaceDN w:val="0"/>
        <w:adjustRightInd w:val="0"/>
        <w:snapToGrid/>
        <w:spacing w:after="0"/>
        <w:jc w:val="center"/>
        <w:rPr>
          <w:szCs w:val="24"/>
          <w:lang w:val="en-US"/>
        </w:rPr>
      </w:pPr>
    </w:p>
    <w:p w:rsidR="00484E9B" w:rsidRPr="004243F0" w:rsidRDefault="00484E9B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b/>
          <w:bCs/>
          <w:szCs w:val="24"/>
          <w:lang w:val="en-US"/>
        </w:rPr>
      </w:pPr>
    </w:p>
    <w:p w:rsidR="00A258F9" w:rsidRPr="004243F0" w:rsidRDefault="00A258F9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b/>
          <w:bCs/>
          <w:szCs w:val="24"/>
          <w:lang w:val="ru-RU"/>
        </w:rPr>
      </w:pPr>
    </w:p>
    <w:p w:rsidR="00A258F9" w:rsidRPr="004243F0" w:rsidRDefault="00A258F9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b/>
          <w:bCs/>
          <w:szCs w:val="24"/>
          <w:lang w:val="ru-RU"/>
        </w:rPr>
      </w:pPr>
    </w:p>
    <w:p w:rsidR="00A258F9" w:rsidRPr="004243F0" w:rsidRDefault="00A258F9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b/>
          <w:bCs/>
          <w:szCs w:val="24"/>
          <w:lang w:val="ru-RU"/>
        </w:rPr>
      </w:pPr>
    </w:p>
    <w:p w:rsidR="00A258F9" w:rsidRPr="004243F0" w:rsidRDefault="00A258F9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b/>
          <w:bCs/>
          <w:szCs w:val="24"/>
          <w:lang w:val="ru-RU"/>
        </w:rPr>
      </w:pPr>
    </w:p>
    <w:p w:rsidR="00A258F9" w:rsidRPr="004243F0" w:rsidRDefault="00A258F9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b/>
          <w:bCs/>
          <w:szCs w:val="24"/>
          <w:lang w:val="ru-RU"/>
        </w:rPr>
      </w:pPr>
    </w:p>
    <w:p w:rsidR="00A258F9" w:rsidRPr="004243F0" w:rsidRDefault="00A258F9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b/>
          <w:bCs/>
          <w:szCs w:val="24"/>
          <w:lang w:val="ru-RU"/>
        </w:rPr>
      </w:pPr>
    </w:p>
    <w:p w:rsidR="00A258F9" w:rsidRPr="004243F0" w:rsidRDefault="00A258F9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b/>
          <w:bCs/>
          <w:szCs w:val="24"/>
          <w:lang w:val="ru-RU"/>
        </w:rPr>
      </w:pPr>
    </w:p>
    <w:p w:rsidR="00A258F9" w:rsidRPr="004243F0" w:rsidRDefault="00A258F9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b/>
          <w:bCs/>
          <w:szCs w:val="24"/>
          <w:lang w:val="ru-RU"/>
        </w:rPr>
      </w:pPr>
    </w:p>
    <w:p w:rsidR="00A258F9" w:rsidRPr="004243F0" w:rsidRDefault="00A258F9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b/>
          <w:bCs/>
          <w:szCs w:val="24"/>
          <w:lang w:val="ru-RU"/>
        </w:rPr>
      </w:pPr>
    </w:p>
    <w:p w:rsidR="00A258F9" w:rsidRPr="004243F0" w:rsidRDefault="00A258F9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b/>
          <w:bCs/>
          <w:szCs w:val="24"/>
          <w:lang w:val="ru-RU"/>
        </w:rPr>
      </w:pPr>
    </w:p>
    <w:p w:rsidR="00A258F9" w:rsidRPr="004243F0" w:rsidRDefault="00484E9B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b/>
          <w:bCs/>
          <w:szCs w:val="24"/>
          <w:lang w:val="ru-RU"/>
        </w:rPr>
      </w:pPr>
      <w:r w:rsidRPr="004243F0">
        <w:rPr>
          <w:b/>
          <w:bCs/>
          <w:szCs w:val="24"/>
          <w:lang w:val="ru-RU"/>
        </w:rPr>
        <w:br w:type="page"/>
      </w:r>
    </w:p>
    <w:p w:rsidR="00484E9B" w:rsidRPr="004243F0" w:rsidRDefault="00484E9B">
      <w:pPr>
        <w:widowControl w:val="0"/>
        <w:autoSpaceDE w:val="0"/>
        <w:autoSpaceDN w:val="0"/>
        <w:adjustRightInd w:val="0"/>
        <w:snapToGrid/>
        <w:spacing w:before="0" w:after="0"/>
        <w:jc w:val="center"/>
        <w:rPr>
          <w:b/>
          <w:bCs/>
          <w:szCs w:val="24"/>
          <w:lang w:val="ru-RU"/>
        </w:rPr>
      </w:pPr>
      <w:r w:rsidRPr="004243F0">
        <w:rPr>
          <w:b/>
          <w:bCs/>
          <w:szCs w:val="24"/>
          <w:lang w:val="ru-RU"/>
        </w:rPr>
        <w:lastRenderedPageBreak/>
        <w:t>ВВЕДЕНИЕ</w:t>
      </w:r>
    </w:p>
    <w:p w:rsidR="00A258F9" w:rsidRPr="004243F0" w:rsidRDefault="00A258F9" w:rsidP="00A258F9">
      <w:pPr>
        <w:snapToGrid/>
        <w:spacing w:before="0" w:after="0"/>
        <w:ind w:firstLine="720"/>
        <w:jc w:val="both"/>
        <w:rPr>
          <w:szCs w:val="24"/>
          <w:lang w:val="ru-RU"/>
        </w:rPr>
      </w:pPr>
    </w:p>
    <w:p w:rsidR="004243F0" w:rsidRPr="004243F0" w:rsidRDefault="004243F0" w:rsidP="004243F0">
      <w:pPr>
        <w:snapToGrid/>
        <w:spacing w:before="0" w:after="0"/>
        <w:ind w:firstLine="720"/>
        <w:jc w:val="both"/>
        <w:rPr>
          <w:szCs w:val="24"/>
          <w:lang w:val="ru-RU"/>
        </w:rPr>
      </w:pPr>
      <w:r w:rsidRPr="004243F0">
        <w:rPr>
          <w:szCs w:val="24"/>
          <w:lang w:val="ru-RU"/>
        </w:rPr>
        <w:t xml:space="preserve">В соответствии с учебным планом по </w:t>
      </w:r>
      <w:r w:rsidR="00174E6B">
        <w:rPr>
          <w:szCs w:val="24"/>
          <w:lang w:val="ru-RU"/>
        </w:rPr>
        <w:t>специальности 5В050900</w:t>
      </w:r>
      <w:r w:rsidRPr="004243F0">
        <w:rPr>
          <w:szCs w:val="24"/>
          <w:lang w:val="ru-RU"/>
        </w:rPr>
        <w:t xml:space="preserve"> "Финансы" студенты выполняют курсовую работу. Выполнение курсовой работы является важным этапом учебного процесса и одним из эффективных методов подготовки квалифицированных специалистов. </w:t>
      </w:r>
    </w:p>
    <w:p w:rsidR="004243F0" w:rsidRPr="004243F0" w:rsidRDefault="004243F0" w:rsidP="004243F0">
      <w:pPr>
        <w:snapToGrid/>
        <w:spacing w:before="0" w:after="0"/>
        <w:ind w:firstLine="720"/>
        <w:jc w:val="both"/>
        <w:rPr>
          <w:szCs w:val="24"/>
          <w:lang w:val="ru-RU"/>
        </w:rPr>
      </w:pPr>
      <w:r w:rsidRPr="004243F0">
        <w:rPr>
          <w:szCs w:val="24"/>
          <w:lang w:val="ru-RU"/>
        </w:rPr>
        <w:t xml:space="preserve">Цель курсовой работы – углубить изучение данного курса, способствовать самостоятельному расширению и выявлению знаний теории и организации финансов. </w:t>
      </w:r>
    </w:p>
    <w:p w:rsidR="004243F0" w:rsidRPr="004243F0" w:rsidRDefault="004243F0" w:rsidP="004243F0">
      <w:pPr>
        <w:snapToGrid/>
        <w:spacing w:before="0" w:after="0"/>
        <w:ind w:firstLine="720"/>
        <w:jc w:val="both"/>
        <w:rPr>
          <w:szCs w:val="24"/>
          <w:lang w:val="ru-RU"/>
        </w:rPr>
      </w:pPr>
      <w:r w:rsidRPr="004243F0">
        <w:rPr>
          <w:szCs w:val="24"/>
          <w:lang w:val="ru-RU"/>
        </w:rPr>
        <w:t>Настоящее пособие разработано в целях оказания помощи студентам, обучающимся по кредитной технологии, в выборе темы курсовой работы, анализа теории и практики финансовых отношений, подбор и изучении экономической литературы по избранной теме, составлении плана курсовой работы, ее написании и оформлении.</w:t>
      </w:r>
    </w:p>
    <w:p w:rsidR="004243F0" w:rsidRPr="004243F0" w:rsidRDefault="004243F0" w:rsidP="004243F0">
      <w:pPr>
        <w:snapToGrid/>
        <w:spacing w:before="0" w:after="0"/>
        <w:ind w:firstLine="720"/>
        <w:jc w:val="both"/>
        <w:rPr>
          <w:color w:val="000000"/>
          <w:szCs w:val="24"/>
          <w:lang w:val="ru-RU"/>
        </w:rPr>
      </w:pPr>
    </w:p>
    <w:p w:rsidR="00600A8F" w:rsidRDefault="004243F0" w:rsidP="004243F0">
      <w:pPr>
        <w:snapToGrid/>
        <w:spacing w:before="0" w:after="0"/>
        <w:jc w:val="center"/>
        <w:rPr>
          <w:b/>
          <w:caps/>
          <w:color w:val="000000"/>
          <w:szCs w:val="24"/>
          <w:lang w:val="ru-RU"/>
        </w:rPr>
      </w:pPr>
      <w:r w:rsidRPr="004243F0">
        <w:rPr>
          <w:b/>
          <w:caps/>
          <w:color w:val="000000"/>
          <w:szCs w:val="24"/>
          <w:lang w:val="ru-RU"/>
        </w:rPr>
        <w:t>1.</w:t>
      </w:r>
      <w:r w:rsidR="00600A8F">
        <w:rPr>
          <w:b/>
          <w:caps/>
          <w:color w:val="000000"/>
          <w:szCs w:val="24"/>
          <w:lang w:val="ru-RU"/>
        </w:rPr>
        <w:t xml:space="preserve"> </w:t>
      </w:r>
      <w:r w:rsidRPr="004243F0">
        <w:rPr>
          <w:b/>
          <w:caps/>
          <w:color w:val="000000"/>
          <w:szCs w:val="24"/>
          <w:lang w:val="ru-RU"/>
        </w:rPr>
        <w:t>Основные требования, предъявляемые к выполнению</w:t>
      </w:r>
    </w:p>
    <w:p w:rsidR="004243F0" w:rsidRPr="004243F0" w:rsidRDefault="004243F0" w:rsidP="004243F0">
      <w:pPr>
        <w:snapToGrid/>
        <w:spacing w:before="0" w:after="0"/>
        <w:jc w:val="center"/>
        <w:rPr>
          <w:b/>
          <w:caps/>
          <w:color w:val="000000"/>
          <w:szCs w:val="24"/>
          <w:lang w:val="ru-RU"/>
        </w:rPr>
      </w:pPr>
      <w:r w:rsidRPr="004243F0">
        <w:rPr>
          <w:b/>
          <w:caps/>
          <w:color w:val="000000"/>
          <w:szCs w:val="24"/>
          <w:lang w:val="ru-RU"/>
        </w:rPr>
        <w:t xml:space="preserve"> курсовой работы</w:t>
      </w:r>
    </w:p>
    <w:p w:rsidR="004243F0" w:rsidRPr="004243F0" w:rsidRDefault="004243F0" w:rsidP="004243F0">
      <w:pPr>
        <w:snapToGrid/>
        <w:spacing w:before="0" w:after="0"/>
        <w:jc w:val="center"/>
        <w:rPr>
          <w:b/>
          <w:color w:val="000000"/>
          <w:szCs w:val="24"/>
          <w:lang w:val="ru-RU"/>
        </w:rPr>
      </w:pPr>
    </w:p>
    <w:p w:rsidR="004243F0" w:rsidRPr="004243F0" w:rsidRDefault="004243F0" w:rsidP="004243F0">
      <w:pPr>
        <w:snapToGrid/>
        <w:spacing w:before="0" w:after="0"/>
        <w:ind w:firstLine="720"/>
        <w:jc w:val="both"/>
        <w:rPr>
          <w:szCs w:val="24"/>
          <w:lang w:val="ru-RU"/>
        </w:rPr>
      </w:pPr>
      <w:r w:rsidRPr="004243F0">
        <w:rPr>
          <w:szCs w:val="24"/>
          <w:lang w:val="ru-RU"/>
        </w:rPr>
        <w:t>К курсовым работам предъявляются следующие требования:</w:t>
      </w:r>
    </w:p>
    <w:p w:rsidR="004243F0" w:rsidRPr="004243F0" w:rsidRDefault="004243F0" w:rsidP="004243F0">
      <w:pPr>
        <w:tabs>
          <w:tab w:val="num" w:pos="993"/>
        </w:tabs>
        <w:snapToGrid/>
        <w:spacing w:before="0" w:after="0"/>
        <w:ind w:firstLine="720"/>
        <w:jc w:val="both"/>
        <w:rPr>
          <w:szCs w:val="24"/>
          <w:lang w:val="ru-RU"/>
        </w:rPr>
      </w:pPr>
      <w:r w:rsidRPr="004243F0">
        <w:rPr>
          <w:szCs w:val="24"/>
          <w:lang w:val="ru-RU"/>
        </w:rPr>
        <w:t>Теоретические вопросы курсовой работы необходимо увязать с практикой данного периода развития рыночной экономики, используя при этом данные статистических сборников, отчетных материалов хозяйствующих субъектов, финансовых органов и учреждений.</w:t>
      </w:r>
    </w:p>
    <w:p w:rsidR="004243F0" w:rsidRPr="004243F0" w:rsidRDefault="004243F0" w:rsidP="004243F0">
      <w:pPr>
        <w:tabs>
          <w:tab w:val="num" w:pos="993"/>
        </w:tabs>
        <w:snapToGrid/>
        <w:spacing w:before="0" w:after="0"/>
        <w:ind w:firstLine="709"/>
        <w:jc w:val="both"/>
        <w:rPr>
          <w:szCs w:val="24"/>
          <w:lang w:val="ru-RU"/>
        </w:rPr>
      </w:pPr>
      <w:r w:rsidRPr="004243F0">
        <w:rPr>
          <w:szCs w:val="24"/>
          <w:lang w:val="ru-RU"/>
        </w:rPr>
        <w:t xml:space="preserve">Изложение полученных знаний и результатов работы должно быть грамотным и логически последовательным. </w:t>
      </w:r>
    </w:p>
    <w:p w:rsidR="004243F0" w:rsidRPr="004243F0" w:rsidRDefault="004243F0" w:rsidP="004243F0">
      <w:pPr>
        <w:tabs>
          <w:tab w:val="num" w:pos="993"/>
        </w:tabs>
        <w:snapToGrid/>
        <w:spacing w:before="0" w:after="0"/>
        <w:ind w:firstLine="720"/>
        <w:jc w:val="both"/>
        <w:rPr>
          <w:szCs w:val="24"/>
          <w:lang w:val="ru-RU"/>
        </w:rPr>
      </w:pPr>
      <w:r w:rsidRPr="004243F0">
        <w:rPr>
          <w:szCs w:val="24"/>
          <w:lang w:val="ru-RU"/>
        </w:rPr>
        <w:t>Правильное оформление списка используемой литературы курсовой работы.</w:t>
      </w:r>
    </w:p>
    <w:p w:rsidR="004243F0" w:rsidRPr="004243F0" w:rsidRDefault="004243F0" w:rsidP="004243F0">
      <w:pPr>
        <w:pStyle w:val="a5"/>
        <w:ind w:left="0" w:firstLine="720"/>
        <w:rPr>
          <w:sz w:val="24"/>
          <w:szCs w:val="24"/>
        </w:rPr>
      </w:pPr>
      <w:r w:rsidRPr="004243F0">
        <w:rPr>
          <w:sz w:val="24"/>
          <w:szCs w:val="24"/>
        </w:rPr>
        <w:t xml:space="preserve">Подготовка и написание курсовой работы охватывает следующие этапы:  </w:t>
      </w:r>
    </w:p>
    <w:p w:rsidR="004243F0" w:rsidRPr="004243F0" w:rsidRDefault="004243F0" w:rsidP="004243F0">
      <w:pPr>
        <w:pStyle w:val="a5"/>
        <w:ind w:left="0" w:firstLine="720"/>
        <w:rPr>
          <w:sz w:val="24"/>
          <w:szCs w:val="24"/>
        </w:rPr>
      </w:pPr>
      <w:r w:rsidRPr="004243F0">
        <w:rPr>
          <w:sz w:val="24"/>
          <w:szCs w:val="24"/>
        </w:rPr>
        <w:t xml:space="preserve">- выбор темы из числа рекомендуемых кафедрой; </w:t>
      </w:r>
    </w:p>
    <w:p w:rsidR="004243F0" w:rsidRPr="004243F0" w:rsidRDefault="004243F0" w:rsidP="004243F0">
      <w:pPr>
        <w:pStyle w:val="a5"/>
        <w:ind w:left="0" w:firstLine="720"/>
        <w:rPr>
          <w:sz w:val="24"/>
          <w:szCs w:val="24"/>
        </w:rPr>
      </w:pPr>
      <w:r w:rsidRPr="004243F0">
        <w:rPr>
          <w:sz w:val="24"/>
          <w:szCs w:val="24"/>
        </w:rPr>
        <w:t xml:space="preserve">-ознакомление с соответствующей литературой по теме; </w:t>
      </w:r>
    </w:p>
    <w:p w:rsidR="004243F0" w:rsidRPr="004243F0" w:rsidRDefault="004243F0" w:rsidP="004243F0">
      <w:pPr>
        <w:pStyle w:val="a5"/>
        <w:ind w:left="0" w:firstLine="720"/>
        <w:rPr>
          <w:sz w:val="24"/>
          <w:szCs w:val="24"/>
        </w:rPr>
      </w:pPr>
      <w:r w:rsidRPr="004243F0">
        <w:rPr>
          <w:sz w:val="24"/>
          <w:szCs w:val="24"/>
        </w:rPr>
        <w:t>-составление плана и согласование его с руководителем, назначенным кафедрой;</w:t>
      </w:r>
    </w:p>
    <w:p w:rsidR="004243F0" w:rsidRPr="004243F0" w:rsidRDefault="004243F0" w:rsidP="004243F0">
      <w:pPr>
        <w:pStyle w:val="a5"/>
        <w:ind w:left="0" w:firstLine="720"/>
        <w:rPr>
          <w:sz w:val="24"/>
          <w:szCs w:val="24"/>
        </w:rPr>
      </w:pPr>
      <w:r w:rsidRPr="004243F0">
        <w:rPr>
          <w:sz w:val="24"/>
          <w:szCs w:val="24"/>
        </w:rPr>
        <w:t>- написание курсовой работы;</w:t>
      </w:r>
    </w:p>
    <w:p w:rsidR="004243F0" w:rsidRPr="004243F0" w:rsidRDefault="004243F0" w:rsidP="004243F0">
      <w:pPr>
        <w:pStyle w:val="a5"/>
        <w:ind w:left="0" w:firstLine="720"/>
        <w:rPr>
          <w:sz w:val="24"/>
          <w:szCs w:val="24"/>
        </w:rPr>
      </w:pPr>
      <w:r w:rsidRPr="004243F0">
        <w:rPr>
          <w:sz w:val="24"/>
          <w:szCs w:val="24"/>
        </w:rPr>
        <w:t>- защита курсовой работы.</w:t>
      </w:r>
    </w:p>
    <w:p w:rsidR="004243F0" w:rsidRPr="004243F0" w:rsidRDefault="004243F0" w:rsidP="004243F0">
      <w:pPr>
        <w:snapToGrid/>
        <w:spacing w:before="0" w:after="0"/>
        <w:ind w:firstLine="720"/>
        <w:jc w:val="both"/>
        <w:rPr>
          <w:szCs w:val="24"/>
          <w:lang w:val="ru-RU"/>
        </w:rPr>
      </w:pPr>
      <w:r w:rsidRPr="004243F0">
        <w:rPr>
          <w:szCs w:val="24"/>
          <w:lang w:val="ru-RU"/>
        </w:rPr>
        <w:t>Тематика курсовых работ может ежегодно меняться с учетом происходящих процессов, как в экономической жизни, так и в сфере финансовых отношений. При выполнении курсовой работы большое значение имеет правильное, четкое изложение ее содержания. Одна из задач курсовой работы заключается в том, чтобы студент приобрел опыт в литературном изложении и оформлении материалов, относящихся к его будущей деятельности.</w:t>
      </w:r>
    </w:p>
    <w:p w:rsidR="004243F0" w:rsidRPr="004243F0" w:rsidRDefault="004243F0" w:rsidP="004243F0">
      <w:pPr>
        <w:numPr>
          <w:ilvl w:val="0"/>
          <w:numId w:val="3"/>
        </w:numPr>
        <w:tabs>
          <w:tab w:val="clear" w:pos="510"/>
          <w:tab w:val="num" w:pos="0"/>
          <w:tab w:val="left" w:pos="993"/>
        </w:tabs>
        <w:snapToGrid/>
        <w:spacing w:before="0" w:after="0"/>
        <w:ind w:left="0" w:firstLine="709"/>
        <w:jc w:val="both"/>
        <w:rPr>
          <w:szCs w:val="24"/>
          <w:lang w:val="ru-RU"/>
        </w:rPr>
      </w:pPr>
      <w:r w:rsidRPr="004243F0">
        <w:rPr>
          <w:szCs w:val="24"/>
          <w:lang w:val="ru-RU"/>
        </w:rPr>
        <w:t xml:space="preserve">По окончании курсовой работы необходимо правильно оформить титульный лист. На следующей за титульным листом приводится план работы. Затем следует  текст (нумерация идет с титульного листа, но не проставляется на нем). При использовании цифровых данных, цитат из литературных источников необходимо сделать ссылку на них в квадратных скобках с указанием номера источника и страницы. Например, </w:t>
      </w:r>
      <w:r w:rsidRPr="004243F0">
        <w:rPr>
          <w:szCs w:val="24"/>
          <w:lang w:val="en-US"/>
        </w:rPr>
        <w:t xml:space="preserve">[1, C.125]. </w:t>
      </w:r>
      <w:r w:rsidRPr="004243F0">
        <w:rPr>
          <w:szCs w:val="24"/>
          <w:lang w:val="ru-RU"/>
        </w:rPr>
        <w:t xml:space="preserve">Список используемой литературы формируется по мере использования.  </w:t>
      </w:r>
    </w:p>
    <w:p w:rsidR="004243F0" w:rsidRPr="004243F0" w:rsidRDefault="004243F0" w:rsidP="004243F0">
      <w:pPr>
        <w:numPr>
          <w:ilvl w:val="0"/>
          <w:numId w:val="3"/>
        </w:numPr>
        <w:tabs>
          <w:tab w:val="clear" w:pos="510"/>
          <w:tab w:val="num" w:pos="0"/>
          <w:tab w:val="left" w:pos="993"/>
        </w:tabs>
        <w:snapToGrid/>
        <w:spacing w:before="0" w:after="0"/>
        <w:ind w:left="0" w:firstLine="709"/>
        <w:jc w:val="both"/>
        <w:rPr>
          <w:szCs w:val="24"/>
          <w:lang w:val="ru-RU"/>
        </w:rPr>
      </w:pPr>
      <w:r w:rsidRPr="004243F0">
        <w:rPr>
          <w:szCs w:val="24"/>
          <w:lang w:val="ru-RU"/>
        </w:rPr>
        <w:t>Общий объем курсовой работы не должен превышать 30-35 страниц компьютерного набора</w:t>
      </w:r>
    </w:p>
    <w:p w:rsidR="004243F0" w:rsidRPr="004243F0" w:rsidRDefault="00355BD5" w:rsidP="004243F0">
      <w:pPr>
        <w:snapToGrid/>
        <w:spacing w:before="0" w:after="0"/>
        <w:jc w:val="both"/>
        <w:rPr>
          <w:color w:val="000000"/>
          <w:szCs w:val="24"/>
          <w:lang w:val="ru-RU"/>
        </w:rPr>
      </w:pPr>
      <w:r>
        <w:rPr>
          <w:i/>
          <w:color w:val="000000"/>
          <w:szCs w:val="24"/>
          <w:lang w:val="ru-RU"/>
        </w:rPr>
        <w:t xml:space="preserve">       Тема курсовых</w:t>
      </w:r>
      <w:r w:rsidR="004243F0" w:rsidRPr="004243F0">
        <w:rPr>
          <w:i/>
          <w:color w:val="000000"/>
          <w:szCs w:val="24"/>
          <w:lang w:val="ru-RU"/>
        </w:rPr>
        <w:t xml:space="preserve"> работ</w:t>
      </w:r>
      <w:r w:rsidR="004243F0" w:rsidRPr="004243F0">
        <w:rPr>
          <w:color w:val="000000"/>
          <w:szCs w:val="24"/>
          <w:lang w:val="ru-RU"/>
        </w:rPr>
        <w:t xml:space="preserve"> выбирается из ниже предложенного перечня, но допускается их модификации  или формулирование совершенно новых тем, не выходящих за пределы курса «Финансы». </w:t>
      </w:r>
    </w:p>
    <w:p w:rsidR="004243F0" w:rsidRPr="004243F0" w:rsidRDefault="004243F0" w:rsidP="004243F0">
      <w:pPr>
        <w:snapToGrid/>
        <w:spacing w:before="0" w:after="0"/>
        <w:ind w:firstLine="720"/>
        <w:jc w:val="both"/>
        <w:rPr>
          <w:szCs w:val="24"/>
          <w:lang w:val="ru-RU"/>
        </w:rPr>
      </w:pPr>
      <w:r w:rsidRPr="004243F0">
        <w:rPr>
          <w:szCs w:val="24"/>
          <w:lang w:val="ru-RU"/>
        </w:rPr>
        <w:t xml:space="preserve">Составление плана работы и литературное оформление курсовой работы осуществляется самостоятельно студентом. Правильно составленный план работы является в </w:t>
      </w:r>
      <w:r w:rsidRPr="004243F0">
        <w:rPr>
          <w:szCs w:val="24"/>
          <w:lang w:val="ru-RU"/>
        </w:rPr>
        <w:lastRenderedPageBreak/>
        <w:t>определенной степени результатом понимания студентом темы в целом и говорит о внутренней связи излагаемых вопросов. При необходимости возможно получение консультации со стороны руководителя.</w:t>
      </w:r>
    </w:p>
    <w:p w:rsidR="004243F0" w:rsidRPr="004243F0" w:rsidRDefault="004243F0" w:rsidP="004243F0">
      <w:pPr>
        <w:snapToGrid/>
        <w:spacing w:before="0" w:after="0"/>
        <w:ind w:firstLine="720"/>
        <w:jc w:val="both"/>
        <w:rPr>
          <w:color w:val="000000"/>
          <w:szCs w:val="24"/>
          <w:lang w:val="ru-RU"/>
        </w:rPr>
      </w:pPr>
      <w:r w:rsidRPr="004243F0">
        <w:rPr>
          <w:color w:val="000000"/>
          <w:szCs w:val="24"/>
          <w:lang w:val="ru-RU"/>
        </w:rPr>
        <w:t xml:space="preserve">Согласно плана работы, студент приступает к глубокому изучению, ее конспектированию. Изучение литературы рекомендуется начинать с учебников и учебных пособий, а затем переходить к научно-исследовательским работам и практическим пособиям. </w:t>
      </w:r>
    </w:p>
    <w:p w:rsidR="004243F0" w:rsidRPr="004243F0" w:rsidRDefault="004243F0" w:rsidP="004243F0">
      <w:pPr>
        <w:snapToGrid/>
        <w:spacing w:before="0" w:after="0"/>
        <w:ind w:firstLine="720"/>
        <w:jc w:val="both"/>
        <w:rPr>
          <w:color w:val="000000"/>
          <w:szCs w:val="24"/>
          <w:lang w:val="ru-RU"/>
        </w:rPr>
      </w:pPr>
      <w:r w:rsidRPr="004243F0">
        <w:rPr>
          <w:color w:val="000000"/>
          <w:szCs w:val="24"/>
          <w:lang w:val="ru-RU"/>
        </w:rPr>
        <w:t xml:space="preserve">План работы, предварительно согласованный с руководителем, оформляется соответствующим образом и именуется в работе “содержание”. Пункты содержания не должны повторяться, тема работы выступает наименованием основной части. В содержании должны отмечаться структурное единство, логические связи и последовательность при изложении исследуемых проблем. </w:t>
      </w:r>
    </w:p>
    <w:p w:rsidR="004243F0" w:rsidRPr="004243F0" w:rsidRDefault="004243F0" w:rsidP="004243F0">
      <w:pPr>
        <w:snapToGrid/>
        <w:spacing w:before="0" w:after="0"/>
        <w:ind w:firstLine="720"/>
        <w:jc w:val="both"/>
        <w:rPr>
          <w:color w:val="000000"/>
          <w:szCs w:val="24"/>
          <w:lang w:val="ru-RU"/>
        </w:rPr>
      </w:pPr>
      <w:r w:rsidRPr="004243F0">
        <w:rPr>
          <w:color w:val="000000"/>
          <w:szCs w:val="24"/>
          <w:lang w:val="ru-RU"/>
        </w:rPr>
        <w:t>Введение должно содержать объект исследования, краткое содержание курсовой работы, источники цифровых и фактических материалов.</w:t>
      </w:r>
    </w:p>
    <w:p w:rsidR="004243F0" w:rsidRPr="004243F0" w:rsidRDefault="004243F0" w:rsidP="004243F0">
      <w:pPr>
        <w:snapToGrid/>
        <w:spacing w:before="0" w:after="0"/>
        <w:ind w:firstLine="720"/>
        <w:jc w:val="both"/>
        <w:rPr>
          <w:color w:val="000000"/>
          <w:szCs w:val="24"/>
          <w:lang w:val="ru-RU"/>
        </w:rPr>
      </w:pPr>
      <w:r w:rsidRPr="004243F0">
        <w:rPr>
          <w:color w:val="000000"/>
          <w:szCs w:val="24"/>
          <w:lang w:val="ru-RU"/>
        </w:rPr>
        <w:t xml:space="preserve">Первая глава обычно предусматривает исследование теоретических аспектов. В ней необходимо раскрыть сущность и содержание рассматриваемых экономических категорий и при необходимости рассмотреть данные исторического характера. </w:t>
      </w:r>
      <w:r w:rsidRPr="004243F0">
        <w:rPr>
          <w:szCs w:val="24"/>
          <w:lang w:val="ru-RU"/>
        </w:rPr>
        <w:t xml:space="preserve">Далее требуется осветить современную ситуацию. Приняв основные ключевые понятия в качестве рабочего инструментария, студент должен рассмотреть изучаемые проблемы теоретически, а затем выйти на практический уровень. </w:t>
      </w:r>
    </w:p>
    <w:p w:rsidR="004243F0" w:rsidRPr="004243F0" w:rsidRDefault="004243F0" w:rsidP="004243F0">
      <w:pPr>
        <w:snapToGrid/>
        <w:spacing w:before="0" w:after="0"/>
        <w:ind w:firstLine="720"/>
        <w:jc w:val="both"/>
        <w:rPr>
          <w:color w:val="000000"/>
          <w:szCs w:val="24"/>
          <w:lang w:val="ru-RU"/>
        </w:rPr>
      </w:pPr>
      <w:r w:rsidRPr="004243F0">
        <w:rPr>
          <w:color w:val="000000"/>
          <w:szCs w:val="24"/>
          <w:lang w:val="ru-RU"/>
        </w:rPr>
        <w:t xml:space="preserve">Во второй главе на основании конкретных цифровых материалов, оформленных в виде таблиц и графиков, должен быть дан анализ по исследуемой проблеме за последние 3-5 лет, выделить основные проблемы в данной области и пути решения ее в республике. </w:t>
      </w:r>
    </w:p>
    <w:p w:rsidR="004243F0" w:rsidRPr="004243F0" w:rsidRDefault="004243F0" w:rsidP="004243F0">
      <w:pPr>
        <w:snapToGrid/>
        <w:spacing w:before="0" w:after="0"/>
        <w:ind w:left="-142" w:firstLine="568"/>
        <w:jc w:val="both"/>
        <w:rPr>
          <w:color w:val="000000"/>
          <w:szCs w:val="24"/>
          <w:lang w:val="ru-RU"/>
        </w:rPr>
      </w:pPr>
      <w:r w:rsidRPr="004243F0">
        <w:rPr>
          <w:color w:val="000000"/>
          <w:szCs w:val="24"/>
          <w:lang w:val="ru-RU"/>
        </w:rPr>
        <w:t>Заключение является обоснованным подведением итогов по проделанной работе и должно содержать выводы и предложения по работе, обобщение всего материала.</w:t>
      </w:r>
    </w:p>
    <w:p w:rsidR="004243F0" w:rsidRPr="004243F0" w:rsidRDefault="004243F0" w:rsidP="004243F0">
      <w:pPr>
        <w:snapToGrid/>
        <w:spacing w:before="0" w:after="0"/>
        <w:ind w:left="-142" w:firstLine="568"/>
        <w:jc w:val="both"/>
        <w:rPr>
          <w:szCs w:val="24"/>
          <w:lang w:val="ru-RU"/>
        </w:rPr>
      </w:pPr>
    </w:p>
    <w:p w:rsidR="004243F0" w:rsidRPr="004243F0" w:rsidRDefault="004243F0" w:rsidP="004243F0">
      <w:pPr>
        <w:snapToGrid/>
        <w:spacing w:before="0" w:after="0"/>
        <w:ind w:left="142"/>
        <w:jc w:val="center"/>
        <w:rPr>
          <w:b/>
          <w:caps/>
          <w:color w:val="000000"/>
          <w:szCs w:val="24"/>
          <w:lang w:val="ru-RU"/>
        </w:rPr>
      </w:pPr>
      <w:r w:rsidRPr="004243F0">
        <w:rPr>
          <w:b/>
          <w:caps/>
          <w:color w:val="000000"/>
          <w:szCs w:val="24"/>
          <w:lang w:val="ru-RU"/>
        </w:rPr>
        <w:t>2.</w:t>
      </w:r>
      <w:r w:rsidR="00600A8F">
        <w:rPr>
          <w:b/>
          <w:caps/>
          <w:color w:val="000000"/>
          <w:szCs w:val="24"/>
          <w:lang w:val="ru-RU"/>
        </w:rPr>
        <w:t xml:space="preserve"> </w:t>
      </w:r>
      <w:r w:rsidRPr="004243F0">
        <w:rPr>
          <w:b/>
          <w:caps/>
          <w:color w:val="000000"/>
          <w:szCs w:val="24"/>
          <w:lang w:val="ru-RU"/>
        </w:rPr>
        <w:t>Требования, предъявляемые к структуре курсовой работы</w:t>
      </w:r>
    </w:p>
    <w:p w:rsidR="004243F0" w:rsidRPr="004243F0" w:rsidRDefault="004243F0" w:rsidP="004243F0">
      <w:pPr>
        <w:snapToGrid/>
        <w:spacing w:before="0" w:after="0"/>
        <w:ind w:left="1800"/>
        <w:jc w:val="center"/>
        <w:rPr>
          <w:b/>
          <w:color w:val="000000"/>
          <w:szCs w:val="24"/>
          <w:lang w:val="ru-RU"/>
        </w:rPr>
      </w:pPr>
    </w:p>
    <w:p w:rsidR="004243F0" w:rsidRPr="004243F0" w:rsidRDefault="004243F0" w:rsidP="004243F0">
      <w:pPr>
        <w:snapToGrid/>
        <w:spacing w:before="0" w:after="0"/>
        <w:ind w:firstLine="720"/>
        <w:jc w:val="both"/>
        <w:rPr>
          <w:color w:val="000000"/>
          <w:szCs w:val="24"/>
          <w:lang w:val="ru-RU"/>
        </w:rPr>
      </w:pPr>
      <w:r w:rsidRPr="004243F0">
        <w:rPr>
          <w:color w:val="000000"/>
          <w:szCs w:val="24"/>
          <w:lang w:val="ru-RU"/>
        </w:rPr>
        <w:t>Структурными элементами курсовой работы являются:</w:t>
      </w:r>
    </w:p>
    <w:p w:rsidR="004243F0" w:rsidRPr="004243F0" w:rsidRDefault="004243F0" w:rsidP="004243F0">
      <w:pPr>
        <w:numPr>
          <w:ilvl w:val="0"/>
          <w:numId w:val="4"/>
        </w:numPr>
        <w:snapToGrid/>
        <w:spacing w:before="0" w:after="0"/>
        <w:rPr>
          <w:color w:val="000000"/>
          <w:szCs w:val="24"/>
          <w:lang w:val="ru-RU"/>
        </w:rPr>
      </w:pPr>
      <w:r w:rsidRPr="004243F0">
        <w:rPr>
          <w:color w:val="000000"/>
          <w:szCs w:val="24"/>
          <w:lang w:val="ru-RU"/>
        </w:rPr>
        <w:t xml:space="preserve">титульный лист (1 стр.); </w:t>
      </w:r>
    </w:p>
    <w:p w:rsidR="004243F0" w:rsidRPr="004243F0" w:rsidRDefault="004243F0" w:rsidP="004243F0">
      <w:pPr>
        <w:numPr>
          <w:ilvl w:val="0"/>
          <w:numId w:val="4"/>
        </w:numPr>
        <w:snapToGrid/>
        <w:spacing w:before="0" w:after="0"/>
        <w:rPr>
          <w:color w:val="000000"/>
          <w:szCs w:val="24"/>
          <w:lang w:val="ru-RU"/>
        </w:rPr>
      </w:pPr>
      <w:r w:rsidRPr="004243F0">
        <w:rPr>
          <w:color w:val="000000"/>
          <w:szCs w:val="24"/>
          <w:lang w:val="ru-RU"/>
        </w:rPr>
        <w:t>содержание курсовой работы</w:t>
      </w:r>
    </w:p>
    <w:p w:rsidR="004243F0" w:rsidRPr="004243F0" w:rsidRDefault="004243F0" w:rsidP="004243F0">
      <w:pPr>
        <w:numPr>
          <w:ilvl w:val="0"/>
          <w:numId w:val="4"/>
        </w:numPr>
        <w:snapToGrid/>
        <w:spacing w:before="0" w:after="0"/>
        <w:rPr>
          <w:color w:val="000000"/>
          <w:szCs w:val="24"/>
          <w:lang w:val="ru-RU"/>
        </w:rPr>
      </w:pPr>
      <w:r w:rsidRPr="004243F0">
        <w:rPr>
          <w:color w:val="000000"/>
          <w:szCs w:val="24"/>
          <w:lang w:val="ru-RU"/>
        </w:rPr>
        <w:t xml:space="preserve">введение (полные 2 стр.); </w:t>
      </w:r>
    </w:p>
    <w:p w:rsidR="004243F0" w:rsidRPr="004243F0" w:rsidRDefault="004243F0" w:rsidP="004243F0">
      <w:pPr>
        <w:numPr>
          <w:ilvl w:val="0"/>
          <w:numId w:val="4"/>
        </w:numPr>
        <w:snapToGrid/>
        <w:spacing w:before="0" w:after="0"/>
        <w:rPr>
          <w:color w:val="000000"/>
          <w:szCs w:val="24"/>
          <w:lang w:val="ru-RU"/>
        </w:rPr>
      </w:pPr>
      <w:r w:rsidRPr="004243F0">
        <w:rPr>
          <w:color w:val="000000"/>
          <w:szCs w:val="24"/>
          <w:lang w:val="ru-RU"/>
        </w:rPr>
        <w:t xml:space="preserve">основная часть (25-30 стр.); </w:t>
      </w:r>
    </w:p>
    <w:p w:rsidR="004243F0" w:rsidRPr="004243F0" w:rsidRDefault="004243F0" w:rsidP="004243F0">
      <w:pPr>
        <w:numPr>
          <w:ilvl w:val="0"/>
          <w:numId w:val="4"/>
        </w:numPr>
        <w:snapToGrid/>
        <w:spacing w:before="0" w:after="0"/>
        <w:rPr>
          <w:color w:val="000000"/>
          <w:szCs w:val="24"/>
          <w:lang w:val="ru-RU"/>
        </w:rPr>
      </w:pPr>
      <w:r w:rsidRPr="004243F0">
        <w:rPr>
          <w:color w:val="000000"/>
          <w:szCs w:val="24"/>
          <w:lang w:val="ru-RU"/>
        </w:rPr>
        <w:t xml:space="preserve">заключение (2 стр.); </w:t>
      </w:r>
    </w:p>
    <w:p w:rsidR="004243F0" w:rsidRPr="004243F0" w:rsidRDefault="004243F0" w:rsidP="004243F0">
      <w:pPr>
        <w:numPr>
          <w:ilvl w:val="0"/>
          <w:numId w:val="4"/>
        </w:numPr>
        <w:snapToGrid/>
        <w:spacing w:before="0" w:after="0"/>
        <w:rPr>
          <w:color w:val="000000"/>
          <w:szCs w:val="24"/>
          <w:lang w:val="ru-RU"/>
        </w:rPr>
      </w:pPr>
      <w:r w:rsidRPr="004243F0">
        <w:rPr>
          <w:color w:val="000000"/>
          <w:szCs w:val="24"/>
          <w:lang w:val="ru-RU"/>
        </w:rPr>
        <w:t>список литературы;</w:t>
      </w:r>
    </w:p>
    <w:p w:rsidR="004243F0" w:rsidRPr="004243F0" w:rsidRDefault="004243F0" w:rsidP="004243F0">
      <w:pPr>
        <w:numPr>
          <w:ilvl w:val="0"/>
          <w:numId w:val="4"/>
        </w:numPr>
        <w:snapToGrid/>
        <w:spacing w:before="0" w:after="0"/>
        <w:rPr>
          <w:color w:val="000000"/>
          <w:szCs w:val="24"/>
          <w:lang w:val="ru-RU"/>
        </w:rPr>
      </w:pPr>
      <w:r w:rsidRPr="004243F0">
        <w:rPr>
          <w:color w:val="000000"/>
          <w:szCs w:val="24"/>
          <w:lang w:val="ru-RU"/>
        </w:rPr>
        <w:t>приложение.</w:t>
      </w:r>
    </w:p>
    <w:p w:rsidR="004243F0" w:rsidRPr="004243F0" w:rsidRDefault="004243F0" w:rsidP="004243F0">
      <w:pPr>
        <w:snapToGrid/>
        <w:spacing w:before="0" w:after="0"/>
        <w:ind w:left="1440"/>
        <w:rPr>
          <w:b/>
          <w:color w:val="000000"/>
          <w:szCs w:val="24"/>
          <w:lang w:val="ru-RU"/>
        </w:rPr>
      </w:pPr>
    </w:p>
    <w:p w:rsidR="004243F0" w:rsidRPr="004243F0" w:rsidRDefault="004243F0" w:rsidP="004243F0">
      <w:pPr>
        <w:snapToGrid/>
        <w:spacing w:before="0" w:after="0"/>
        <w:ind w:firstLine="720"/>
        <w:jc w:val="both"/>
        <w:rPr>
          <w:color w:val="000000"/>
          <w:szCs w:val="24"/>
          <w:lang w:val="ru-RU"/>
        </w:rPr>
      </w:pPr>
      <w:r w:rsidRPr="004243F0">
        <w:rPr>
          <w:b/>
          <w:color w:val="000000"/>
          <w:szCs w:val="24"/>
          <w:lang w:val="ru-RU"/>
        </w:rPr>
        <w:t>Титульный лист</w:t>
      </w:r>
      <w:r w:rsidRPr="004243F0">
        <w:rPr>
          <w:i/>
          <w:color w:val="000000"/>
          <w:szCs w:val="24"/>
          <w:lang w:val="ru-RU"/>
        </w:rPr>
        <w:t xml:space="preserve">. </w:t>
      </w:r>
      <w:r w:rsidRPr="004243F0">
        <w:rPr>
          <w:color w:val="000000"/>
          <w:szCs w:val="24"/>
          <w:lang w:val="ru-RU"/>
        </w:rPr>
        <w:t>Титульный лист является первой страницей курсовой работы. Номер страницы на титульном листе не проставляют.</w:t>
      </w:r>
    </w:p>
    <w:p w:rsidR="004243F0" w:rsidRPr="004243F0" w:rsidRDefault="004243F0" w:rsidP="004243F0">
      <w:pPr>
        <w:snapToGrid/>
        <w:spacing w:before="0" w:after="0"/>
        <w:ind w:firstLine="720"/>
        <w:jc w:val="both"/>
        <w:rPr>
          <w:color w:val="000000"/>
          <w:szCs w:val="24"/>
          <w:lang w:val="ru-RU"/>
        </w:rPr>
      </w:pPr>
      <w:r w:rsidRPr="004243F0">
        <w:rPr>
          <w:color w:val="000000"/>
          <w:szCs w:val="24"/>
          <w:lang w:val="ru-RU"/>
        </w:rPr>
        <w:t>На титульном листе приводят следующие сведения:</w:t>
      </w:r>
    </w:p>
    <w:p w:rsidR="004243F0" w:rsidRPr="004243F0" w:rsidRDefault="004243F0" w:rsidP="004243F0">
      <w:pPr>
        <w:snapToGrid/>
        <w:spacing w:before="0" w:after="0"/>
        <w:ind w:firstLine="720"/>
        <w:jc w:val="both"/>
        <w:rPr>
          <w:color w:val="000000"/>
          <w:szCs w:val="24"/>
          <w:lang w:val="ru-RU"/>
        </w:rPr>
      </w:pPr>
      <w:r w:rsidRPr="004243F0">
        <w:rPr>
          <w:color w:val="000000"/>
          <w:szCs w:val="24"/>
          <w:lang w:val="ru-RU"/>
        </w:rPr>
        <w:t>- фамилия, имя, отчество студента;</w:t>
      </w:r>
    </w:p>
    <w:p w:rsidR="004243F0" w:rsidRPr="004243F0" w:rsidRDefault="004243F0" w:rsidP="004243F0">
      <w:pPr>
        <w:snapToGrid/>
        <w:spacing w:before="0" w:after="0"/>
        <w:ind w:firstLine="720"/>
        <w:jc w:val="both"/>
        <w:rPr>
          <w:color w:val="000000"/>
          <w:szCs w:val="24"/>
          <w:lang w:val="ru-RU"/>
        </w:rPr>
      </w:pPr>
      <w:r w:rsidRPr="004243F0">
        <w:rPr>
          <w:color w:val="000000"/>
          <w:szCs w:val="24"/>
          <w:lang w:val="ru-RU"/>
        </w:rPr>
        <w:t>- наименование работы;</w:t>
      </w:r>
    </w:p>
    <w:p w:rsidR="004243F0" w:rsidRPr="004243F0" w:rsidRDefault="004243F0" w:rsidP="004243F0">
      <w:pPr>
        <w:snapToGrid/>
        <w:spacing w:before="0" w:after="0"/>
        <w:ind w:firstLine="720"/>
        <w:jc w:val="both"/>
        <w:rPr>
          <w:color w:val="000000"/>
          <w:szCs w:val="24"/>
          <w:lang w:val="ru-RU"/>
        </w:rPr>
      </w:pPr>
      <w:r w:rsidRPr="004243F0">
        <w:rPr>
          <w:color w:val="000000"/>
          <w:szCs w:val="24"/>
          <w:lang w:val="ru-RU"/>
        </w:rPr>
        <w:t>- фамилия, имя, отчество руководителя;</w:t>
      </w:r>
    </w:p>
    <w:p w:rsidR="004243F0" w:rsidRPr="004243F0" w:rsidRDefault="004243F0" w:rsidP="004243F0">
      <w:pPr>
        <w:snapToGrid/>
        <w:spacing w:before="0" w:after="0"/>
        <w:ind w:firstLine="720"/>
        <w:jc w:val="both"/>
        <w:rPr>
          <w:color w:val="000000"/>
          <w:szCs w:val="24"/>
          <w:lang w:val="ru-RU"/>
        </w:rPr>
      </w:pPr>
      <w:r w:rsidRPr="004243F0">
        <w:rPr>
          <w:color w:val="000000"/>
          <w:szCs w:val="24"/>
          <w:lang w:val="ru-RU"/>
        </w:rPr>
        <w:t>- дисциплина, по которой выполнена работа;</w:t>
      </w:r>
    </w:p>
    <w:p w:rsidR="004243F0" w:rsidRPr="004243F0" w:rsidRDefault="004243F0" w:rsidP="004243F0">
      <w:pPr>
        <w:snapToGrid/>
        <w:spacing w:before="0" w:after="0"/>
        <w:ind w:firstLine="720"/>
        <w:jc w:val="both"/>
        <w:rPr>
          <w:color w:val="000000"/>
          <w:szCs w:val="24"/>
          <w:lang w:val="ru-RU"/>
        </w:rPr>
      </w:pPr>
      <w:r w:rsidRPr="004243F0">
        <w:rPr>
          <w:color w:val="000000"/>
          <w:szCs w:val="24"/>
          <w:lang w:val="ru-RU"/>
        </w:rPr>
        <w:t xml:space="preserve">- город и дата  (см.  Приложение). </w:t>
      </w:r>
    </w:p>
    <w:p w:rsidR="004243F0" w:rsidRPr="004243F0" w:rsidRDefault="004243F0" w:rsidP="004243F0">
      <w:pPr>
        <w:snapToGrid/>
        <w:spacing w:before="0" w:after="0"/>
        <w:ind w:firstLine="720"/>
        <w:jc w:val="both"/>
        <w:rPr>
          <w:color w:val="000000"/>
          <w:szCs w:val="24"/>
          <w:lang w:val="ru-RU"/>
        </w:rPr>
      </w:pPr>
      <w:r w:rsidRPr="004243F0">
        <w:rPr>
          <w:b/>
          <w:color w:val="000000"/>
          <w:szCs w:val="24"/>
          <w:lang w:val="ru-RU"/>
        </w:rPr>
        <w:t xml:space="preserve">Содержание курсовой работы </w:t>
      </w:r>
      <w:r w:rsidRPr="004243F0">
        <w:rPr>
          <w:color w:val="000000"/>
          <w:szCs w:val="24"/>
          <w:lang w:val="ru-RU"/>
        </w:rPr>
        <w:t>включает введение, порядковые номера и наименование всех разделов, подразделов и пунктов, выводы, список использованных источников, приложение.</w:t>
      </w:r>
    </w:p>
    <w:p w:rsidR="004243F0" w:rsidRPr="004243F0" w:rsidRDefault="004243F0" w:rsidP="004243F0">
      <w:pPr>
        <w:snapToGrid/>
        <w:spacing w:before="0" w:after="0"/>
        <w:ind w:firstLine="720"/>
        <w:jc w:val="both"/>
        <w:rPr>
          <w:color w:val="000000"/>
          <w:szCs w:val="24"/>
          <w:u w:val="single"/>
          <w:lang w:val="ru-RU"/>
        </w:rPr>
      </w:pPr>
      <w:r w:rsidRPr="004243F0">
        <w:rPr>
          <w:b/>
          <w:color w:val="000000"/>
          <w:szCs w:val="24"/>
          <w:lang w:val="ru-RU"/>
        </w:rPr>
        <w:lastRenderedPageBreak/>
        <w:t>Введение</w:t>
      </w:r>
      <w:r w:rsidRPr="004243F0">
        <w:rPr>
          <w:b/>
          <w:i/>
          <w:color w:val="000000"/>
          <w:szCs w:val="24"/>
          <w:lang w:val="ru-RU"/>
        </w:rPr>
        <w:t xml:space="preserve">. </w:t>
      </w:r>
      <w:r w:rsidRPr="004243F0">
        <w:rPr>
          <w:color w:val="000000"/>
          <w:szCs w:val="24"/>
          <w:lang w:val="ru-RU"/>
        </w:rPr>
        <w:t xml:space="preserve">Во введении должна быть отражена актуальность выбранной темы, обозначены цель и задачи исследования, предмет и объект исследования, указана структура курсовой работы. Объем введения не должен превышать 2-х страниц. </w:t>
      </w:r>
    </w:p>
    <w:p w:rsidR="004243F0" w:rsidRPr="004243F0" w:rsidRDefault="004243F0" w:rsidP="004243F0">
      <w:pPr>
        <w:pStyle w:val="a5"/>
        <w:ind w:left="0" w:firstLine="720"/>
        <w:rPr>
          <w:color w:val="000000"/>
          <w:sz w:val="24"/>
          <w:szCs w:val="24"/>
        </w:rPr>
      </w:pPr>
      <w:r w:rsidRPr="004243F0">
        <w:rPr>
          <w:b/>
          <w:sz w:val="24"/>
          <w:szCs w:val="24"/>
        </w:rPr>
        <w:t xml:space="preserve"> Основная часть. </w:t>
      </w:r>
      <w:r w:rsidRPr="004243F0">
        <w:rPr>
          <w:sz w:val="24"/>
          <w:szCs w:val="24"/>
        </w:rPr>
        <w:t>Основная часть должна содержать данные, отражающие сущность и содержание</w:t>
      </w:r>
      <w:r w:rsidRPr="004243F0">
        <w:rPr>
          <w:b/>
          <w:sz w:val="24"/>
          <w:szCs w:val="24"/>
        </w:rPr>
        <w:t xml:space="preserve"> </w:t>
      </w:r>
      <w:r w:rsidRPr="004243F0">
        <w:rPr>
          <w:sz w:val="24"/>
          <w:szCs w:val="24"/>
        </w:rPr>
        <w:t xml:space="preserve">проблемы, методы и основные результаты выполненной работы. Основную часть курсовой работы излагают в виде текста, таблиц и иллюстраций. Основную часть курсовой работы следует делить на главы (2 главы) и параграфы. В данной части работы студент должен аргументировать свои высказывания, мнения и оценки. Собственная система доказательств на основании изученных материалов - показатель творческого потенциала студента.  </w:t>
      </w:r>
      <w:r w:rsidRPr="004243F0">
        <w:rPr>
          <w:color w:val="000000"/>
          <w:sz w:val="24"/>
          <w:szCs w:val="24"/>
        </w:rPr>
        <w:t xml:space="preserve">Объем основной части должен быть не менее 25-30  страниц. </w:t>
      </w:r>
    </w:p>
    <w:p w:rsidR="004243F0" w:rsidRPr="004243F0" w:rsidRDefault="004243F0" w:rsidP="004243F0">
      <w:pPr>
        <w:pStyle w:val="a5"/>
        <w:ind w:left="0" w:firstLine="720"/>
        <w:rPr>
          <w:color w:val="000000"/>
          <w:sz w:val="24"/>
          <w:szCs w:val="24"/>
        </w:rPr>
      </w:pPr>
      <w:r w:rsidRPr="004243F0">
        <w:rPr>
          <w:b/>
          <w:color w:val="000000"/>
          <w:sz w:val="24"/>
          <w:szCs w:val="24"/>
        </w:rPr>
        <w:t xml:space="preserve">Заключение. </w:t>
      </w:r>
      <w:r w:rsidRPr="004243F0">
        <w:rPr>
          <w:color w:val="000000"/>
          <w:sz w:val="24"/>
          <w:szCs w:val="24"/>
        </w:rPr>
        <w:t>Заключение должно содержать краткие выводы и обобщающие результаты исследования данного вопроса или проблемы.</w:t>
      </w:r>
    </w:p>
    <w:p w:rsidR="004243F0" w:rsidRPr="004243F0" w:rsidRDefault="004243F0" w:rsidP="004243F0">
      <w:pPr>
        <w:pStyle w:val="a5"/>
        <w:ind w:left="0"/>
        <w:rPr>
          <w:color w:val="000000"/>
          <w:sz w:val="24"/>
          <w:szCs w:val="24"/>
        </w:rPr>
      </w:pPr>
      <w:r w:rsidRPr="004243F0">
        <w:rPr>
          <w:b/>
          <w:color w:val="000000"/>
          <w:sz w:val="24"/>
          <w:szCs w:val="24"/>
        </w:rPr>
        <w:t xml:space="preserve">          Список литературы.  </w:t>
      </w:r>
      <w:r w:rsidRPr="004243F0">
        <w:rPr>
          <w:color w:val="000000"/>
          <w:sz w:val="24"/>
          <w:szCs w:val="24"/>
        </w:rPr>
        <w:t xml:space="preserve">Список литературы должен содержать полные сведения об источниках, использованных при написании курсовой работы. </w:t>
      </w:r>
    </w:p>
    <w:p w:rsidR="004243F0" w:rsidRPr="004243F0" w:rsidRDefault="004243F0" w:rsidP="004243F0">
      <w:pPr>
        <w:snapToGrid/>
        <w:spacing w:before="0" w:after="0"/>
        <w:ind w:firstLine="720"/>
        <w:jc w:val="both"/>
        <w:rPr>
          <w:color w:val="000000"/>
          <w:szCs w:val="24"/>
          <w:lang w:val="ru-RU"/>
        </w:rPr>
      </w:pPr>
      <w:r w:rsidRPr="004243F0">
        <w:rPr>
          <w:color w:val="000000"/>
          <w:szCs w:val="24"/>
          <w:lang w:val="ru-RU"/>
        </w:rPr>
        <w:t xml:space="preserve">В списке использованной литературы должно быть не менее 20 изданий. </w:t>
      </w:r>
    </w:p>
    <w:p w:rsidR="004243F0" w:rsidRPr="004243F0" w:rsidRDefault="004243F0" w:rsidP="004243F0">
      <w:pPr>
        <w:snapToGrid/>
        <w:spacing w:before="0" w:after="0"/>
        <w:ind w:firstLine="720"/>
        <w:jc w:val="both"/>
        <w:rPr>
          <w:color w:val="000000"/>
          <w:szCs w:val="24"/>
          <w:lang w:val="ru-RU"/>
        </w:rPr>
      </w:pPr>
    </w:p>
    <w:p w:rsidR="004243F0" w:rsidRPr="004243F0" w:rsidRDefault="004243F0" w:rsidP="004243F0">
      <w:pPr>
        <w:snapToGrid/>
        <w:spacing w:before="0" w:after="0"/>
        <w:jc w:val="center"/>
        <w:rPr>
          <w:b/>
          <w:caps/>
          <w:szCs w:val="24"/>
          <w:lang w:val="ru-RU"/>
        </w:rPr>
      </w:pPr>
      <w:r w:rsidRPr="004243F0">
        <w:rPr>
          <w:b/>
          <w:caps/>
          <w:szCs w:val="24"/>
          <w:lang w:val="ru-RU"/>
        </w:rPr>
        <w:t>3.   Требования, предъявляемые к оформлению курсовой работы</w:t>
      </w:r>
    </w:p>
    <w:p w:rsidR="004243F0" w:rsidRPr="004243F0" w:rsidRDefault="004243F0" w:rsidP="004243F0">
      <w:pPr>
        <w:snapToGrid/>
        <w:spacing w:before="0" w:after="0"/>
        <w:jc w:val="center"/>
        <w:rPr>
          <w:b/>
          <w:szCs w:val="24"/>
          <w:lang w:val="ru-RU"/>
        </w:rPr>
      </w:pPr>
    </w:p>
    <w:p w:rsidR="004243F0" w:rsidRPr="004243F0" w:rsidRDefault="004243F0" w:rsidP="004243F0">
      <w:pPr>
        <w:pStyle w:val="3"/>
        <w:rPr>
          <w:sz w:val="24"/>
          <w:szCs w:val="24"/>
        </w:rPr>
      </w:pPr>
      <w:r w:rsidRPr="004243F0">
        <w:rPr>
          <w:sz w:val="24"/>
          <w:szCs w:val="24"/>
        </w:rPr>
        <w:t xml:space="preserve">Страницы текста курсовой работы и включенные иллюстрации и таблицы должны соответствовать формату А4.  </w:t>
      </w:r>
    </w:p>
    <w:p w:rsidR="004243F0" w:rsidRPr="004243F0" w:rsidRDefault="004243F0" w:rsidP="004243F0">
      <w:pPr>
        <w:pStyle w:val="3"/>
        <w:rPr>
          <w:sz w:val="24"/>
          <w:szCs w:val="24"/>
        </w:rPr>
      </w:pPr>
      <w:r w:rsidRPr="004243F0">
        <w:rPr>
          <w:sz w:val="24"/>
          <w:szCs w:val="24"/>
        </w:rPr>
        <w:t>Работа должна быть выполнена с использованием компьютера и принтера на одной стороне листа белой бумаги формата А4 через один интервал. Шрифт обычный, кегль 14.</w:t>
      </w:r>
    </w:p>
    <w:p w:rsidR="004243F0" w:rsidRPr="004243F0" w:rsidRDefault="004243F0" w:rsidP="004243F0">
      <w:pPr>
        <w:pStyle w:val="3"/>
        <w:rPr>
          <w:sz w:val="24"/>
          <w:szCs w:val="24"/>
        </w:rPr>
      </w:pPr>
      <w:r w:rsidRPr="004243F0">
        <w:rPr>
          <w:sz w:val="24"/>
          <w:szCs w:val="24"/>
        </w:rPr>
        <w:t xml:space="preserve">Текст работы следует печатать, соблюдая следующие размеры полей: правое – </w:t>
      </w:r>
      <w:smartTag w:uri="urn:schemas-microsoft-com:office:smarttags" w:element="metricconverter">
        <w:smartTagPr>
          <w:attr w:name="ProductID" w:val="10 мм"/>
        </w:smartTagPr>
        <w:r w:rsidRPr="004243F0">
          <w:rPr>
            <w:sz w:val="24"/>
            <w:szCs w:val="24"/>
          </w:rPr>
          <w:t>10 мм</w:t>
        </w:r>
      </w:smartTag>
      <w:r w:rsidRPr="004243F0">
        <w:rPr>
          <w:sz w:val="24"/>
          <w:szCs w:val="24"/>
        </w:rPr>
        <w:t xml:space="preserve">, верхнее - </w:t>
      </w:r>
      <w:smartTag w:uri="urn:schemas-microsoft-com:office:smarttags" w:element="metricconverter">
        <w:smartTagPr>
          <w:attr w:name="ProductID" w:val="20 мм"/>
        </w:smartTagPr>
        <w:r w:rsidRPr="004243F0">
          <w:rPr>
            <w:sz w:val="24"/>
            <w:szCs w:val="24"/>
          </w:rPr>
          <w:t>20 мм</w:t>
        </w:r>
      </w:smartTag>
      <w:r w:rsidRPr="004243F0">
        <w:rPr>
          <w:sz w:val="24"/>
          <w:szCs w:val="24"/>
        </w:rPr>
        <w:t xml:space="preserve">, левое – 35мм, нижнее - </w:t>
      </w:r>
      <w:smartTag w:uri="urn:schemas-microsoft-com:office:smarttags" w:element="metricconverter">
        <w:smartTagPr>
          <w:attr w:name="ProductID" w:val="20 мм"/>
        </w:smartTagPr>
        <w:r w:rsidRPr="004243F0">
          <w:rPr>
            <w:sz w:val="24"/>
            <w:szCs w:val="24"/>
          </w:rPr>
          <w:t>20 мм</w:t>
        </w:r>
      </w:smartTag>
      <w:r w:rsidRPr="004243F0">
        <w:rPr>
          <w:sz w:val="24"/>
          <w:szCs w:val="24"/>
        </w:rPr>
        <w:t xml:space="preserve">. </w:t>
      </w:r>
    </w:p>
    <w:p w:rsidR="004243F0" w:rsidRPr="004243F0" w:rsidRDefault="004243F0" w:rsidP="004243F0">
      <w:pPr>
        <w:pStyle w:val="3"/>
        <w:rPr>
          <w:sz w:val="24"/>
          <w:szCs w:val="24"/>
        </w:rPr>
      </w:pPr>
      <w:r w:rsidRPr="004243F0">
        <w:rPr>
          <w:sz w:val="24"/>
          <w:szCs w:val="24"/>
        </w:rPr>
        <w:t xml:space="preserve">При выполнении работы необходимо соблюдать равномерную плотность, контрастность, четкость изображения по всей работе. В работе должны быть четкие, нерасплывшиеся линии, буквы, цифры и знаки. </w:t>
      </w:r>
    </w:p>
    <w:p w:rsidR="004243F0" w:rsidRPr="004243F0" w:rsidRDefault="004243F0" w:rsidP="004243F0">
      <w:pPr>
        <w:pStyle w:val="3"/>
        <w:rPr>
          <w:sz w:val="24"/>
          <w:szCs w:val="24"/>
        </w:rPr>
      </w:pPr>
      <w:r w:rsidRPr="004243F0">
        <w:rPr>
          <w:sz w:val="24"/>
          <w:szCs w:val="24"/>
        </w:rPr>
        <w:t>Разрешается использовать компьютерные возможности акцентирования внимания на определенных терминах, формулах, применяя шрифты разной гарнитуры.</w:t>
      </w:r>
    </w:p>
    <w:p w:rsidR="004243F0" w:rsidRPr="004243F0" w:rsidRDefault="004243F0" w:rsidP="004243F0">
      <w:pPr>
        <w:pStyle w:val="3"/>
        <w:rPr>
          <w:sz w:val="24"/>
          <w:szCs w:val="24"/>
        </w:rPr>
      </w:pPr>
      <w:r w:rsidRPr="004243F0">
        <w:rPr>
          <w:sz w:val="24"/>
          <w:szCs w:val="24"/>
        </w:rPr>
        <w:t xml:space="preserve">Наименование структурных элементов курсовой работы «Содержание», «Введение», «Заключение», «Список литературы», «Приложения» служат структурными элементами работы. Каждую новую главу следует начинать с новой страницы. Заголовки глав и параграфов следует печатать с начала строки без точки в конце, не подчеркивая. </w:t>
      </w:r>
    </w:p>
    <w:p w:rsidR="004243F0" w:rsidRPr="004243F0" w:rsidRDefault="004243F0" w:rsidP="004243F0">
      <w:pPr>
        <w:pStyle w:val="3"/>
        <w:rPr>
          <w:sz w:val="24"/>
          <w:szCs w:val="24"/>
        </w:rPr>
      </w:pPr>
      <w:r w:rsidRPr="004243F0">
        <w:rPr>
          <w:sz w:val="24"/>
          <w:szCs w:val="24"/>
        </w:rPr>
        <w:t xml:space="preserve"> Страницы курсовой работы следует нумеровать арабскими цифрами, соблюдая сквозную нумерацию по всему тексту работы. Номер страницы проставляют в нижней части листа посередине без точки в конце. </w:t>
      </w:r>
    </w:p>
    <w:p w:rsidR="004243F0" w:rsidRPr="004243F0" w:rsidRDefault="004243F0" w:rsidP="004243F0">
      <w:pPr>
        <w:pStyle w:val="3"/>
        <w:rPr>
          <w:sz w:val="24"/>
          <w:szCs w:val="24"/>
        </w:rPr>
      </w:pPr>
      <w:r w:rsidRPr="004243F0">
        <w:rPr>
          <w:sz w:val="24"/>
          <w:szCs w:val="24"/>
        </w:rPr>
        <w:t>Главы курсовой работы должны иметь порядковые номера в пределах всей работы, обозначенные арабскими цифрами без точки и записанные с абзацного отступа. Параграфы должны иметь нумерацию в пределах каждой главы. Номер параграфа состоит из номера главы и параграфа, разделенных точкой. В конце номера подраздела точк</w:t>
      </w:r>
      <w:r w:rsidR="00E260C8">
        <w:rPr>
          <w:sz w:val="24"/>
          <w:szCs w:val="24"/>
        </w:rPr>
        <w:t>а</w:t>
      </w:r>
      <w:r w:rsidRPr="004243F0">
        <w:rPr>
          <w:sz w:val="24"/>
          <w:szCs w:val="24"/>
        </w:rPr>
        <w:t xml:space="preserve"> не ставится. Например: 2.1 (Первый параграф второй главы).</w:t>
      </w:r>
    </w:p>
    <w:p w:rsidR="004243F0" w:rsidRPr="004243F0" w:rsidRDefault="004243F0" w:rsidP="004243F0">
      <w:pPr>
        <w:snapToGrid/>
        <w:spacing w:before="0" w:after="0"/>
        <w:ind w:firstLine="720"/>
        <w:jc w:val="both"/>
        <w:rPr>
          <w:szCs w:val="24"/>
          <w:lang w:val="ru-RU"/>
        </w:rPr>
      </w:pPr>
      <w:r w:rsidRPr="004243F0">
        <w:rPr>
          <w:szCs w:val="24"/>
          <w:lang w:val="ru-RU"/>
        </w:rPr>
        <w:t>Цифровой материал (таблицы) следует располагать в работе непосредственно после текста, в котором она упоминается впервые, или на следующей странице. Формулы следует выделять из текста на отдельную строку.</w:t>
      </w:r>
    </w:p>
    <w:p w:rsidR="004243F0" w:rsidRPr="004243F0" w:rsidRDefault="004243F0" w:rsidP="004243F0">
      <w:pPr>
        <w:snapToGrid/>
        <w:spacing w:before="0" w:after="0"/>
        <w:ind w:firstLine="720"/>
        <w:jc w:val="both"/>
        <w:rPr>
          <w:color w:val="000000"/>
          <w:szCs w:val="24"/>
          <w:lang w:val="ru-RU"/>
        </w:rPr>
      </w:pPr>
      <w:r w:rsidRPr="004243F0">
        <w:rPr>
          <w:szCs w:val="24"/>
          <w:lang w:val="ru-RU"/>
        </w:rPr>
        <w:t xml:space="preserve">Все формулы, таблицы и рисунки должны быть пронумерованы. Каждая таблица должна иметь название, единицу измерения и ссылку на источник данных, приведенных в таблице. Название таблицы указывается над таблицей, с начала строки. Название и номер рисунка оформляется под рисунком, по центру. </w:t>
      </w:r>
    </w:p>
    <w:p w:rsidR="004243F0" w:rsidRPr="004243F0" w:rsidRDefault="004243F0" w:rsidP="004243F0">
      <w:pPr>
        <w:snapToGrid/>
        <w:spacing w:before="0" w:after="0"/>
        <w:jc w:val="center"/>
        <w:rPr>
          <w:b/>
          <w:color w:val="000000"/>
          <w:szCs w:val="24"/>
          <w:lang w:val="ru-RU"/>
        </w:rPr>
      </w:pPr>
    </w:p>
    <w:p w:rsidR="004243F0" w:rsidRPr="004243F0" w:rsidRDefault="004243F0" w:rsidP="004243F0">
      <w:pPr>
        <w:snapToGrid/>
        <w:spacing w:before="0" w:after="0"/>
        <w:jc w:val="center"/>
        <w:rPr>
          <w:b/>
          <w:caps/>
          <w:color w:val="000000"/>
          <w:szCs w:val="24"/>
          <w:lang w:val="ru-RU"/>
        </w:rPr>
      </w:pPr>
      <w:r w:rsidRPr="004243F0">
        <w:rPr>
          <w:b/>
          <w:caps/>
          <w:color w:val="000000"/>
          <w:szCs w:val="24"/>
          <w:lang w:val="ru-RU"/>
        </w:rPr>
        <w:lastRenderedPageBreak/>
        <w:t>4. Требования, предъявляемые к защите курсовой работы.</w:t>
      </w:r>
    </w:p>
    <w:p w:rsidR="004243F0" w:rsidRPr="004243F0" w:rsidRDefault="004243F0" w:rsidP="004243F0">
      <w:pPr>
        <w:snapToGrid/>
        <w:spacing w:before="0" w:after="0"/>
        <w:ind w:left="1800"/>
        <w:rPr>
          <w:b/>
          <w:color w:val="000000"/>
          <w:szCs w:val="24"/>
          <w:lang w:val="ru-RU"/>
        </w:rPr>
      </w:pPr>
    </w:p>
    <w:p w:rsidR="004243F0" w:rsidRPr="004243F0" w:rsidRDefault="004243F0" w:rsidP="004243F0">
      <w:pPr>
        <w:snapToGrid/>
        <w:spacing w:before="0" w:after="0"/>
        <w:ind w:firstLine="720"/>
        <w:jc w:val="both"/>
        <w:rPr>
          <w:color w:val="000000"/>
          <w:szCs w:val="24"/>
          <w:lang w:val="ru-RU"/>
        </w:rPr>
      </w:pPr>
      <w:r w:rsidRPr="004243F0">
        <w:rPr>
          <w:color w:val="000000"/>
          <w:szCs w:val="24"/>
          <w:lang w:val="ru-RU"/>
        </w:rPr>
        <w:t>Завершающим этапом курсовой работы является ее защита. Назначение защиты:</w:t>
      </w:r>
    </w:p>
    <w:p w:rsidR="004243F0" w:rsidRPr="004243F0" w:rsidRDefault="004243F0" w:rsidP="004243F0">
      <w:pPr>
        <w:numPr>
          <w:ilvl w:val="0"/>
          <w:numId w:val="5"/>
        </w:numPr>
        <w:tabs>
          <w:tab w:val="num" w:pos="1134"/>
        </w:tabs>
        <w:snapToGrid/>
        <w:spacing w:before="0" w:after="0"/>
        <w:ind w:left="0" w:firstLine="720"/>
        <w:jc w:val="both"/>
        <w:rPr>
          <w:color w:val="000000"/>
          <w:szCs w:val="24"/>
          <w:lang w:val="ru-RU"/>
        </w:rPr>
      </w:pPr>
      <w:r w:rsidRPr="004243F0">
        <w:rPr>
          <w:color w:val="000000"/>
          <w:szCs w:val="24"/>
          <w:lang w:val="ru-RU"/>
        </w:rPr>
        <w:t xml:space="preserve">Выявить знания по выбранной теме, самостоятельность и глубину ее изучения. При защите студент должен хорошо владеть содержанием представленной работы. </w:t>
      </w:r>
    </w:p>
    <w:p w:rsidR="004243F0" w:rsidRPr="004243F0" w:rsidRDefault="004243F0" w:rsidP="004243F0">
      <w:pPr>
        <w:numPr>
          <w:ilvl w:val="0"/>
          <w:numId w:val="5"/>
        </w:numPr>
        <w:tabs>
          <w:tab w:val="num" w:pos="1134"/>
        </w:tabs>
        <w:snapToGrid/>
        <w:spacing w:before="0" w:after="0"/>
        <w:ind w:left="0" w:firstLine="720"/>
        <w:jc w:val="both"/>
        <w:rPr>
          <w:color w:val="000000"/>
          <w:szCs w:val="24"/>
          <w:lang w:val="ru-RU"/>
        </w:rPr>
      </w:pPr>
      <w:r w:rsidRPr="004243F0">
        <w:rPr>
          <w:color w:val="000000"/>
          <w:szCs w:val="24"/>
          <w:lang w:val="ru-RU"/>
        </w:rPr>
        <w:t>Объяснить источники цифровых данных, методы расчетов.</w:t>
      </w:r>
    </w:p>
    <w:p w:rsidR="004243F0" w:rsidRPr="004243F0" w:rsidRDefault="004243F0" w:rsidP="004243F0">
      <w:pPr>
        <w:numPr>
          <w:ilvl w:val="0"/>
          <w:numId w:val="5"/>
        </w:numPr>
        <w:tabs>
          <w:tab w:val="num" w:pos="1134"/>
        </w:tabs>
        <w:snapToGrid/>
        <w:spacing w:before="0" w:after="0"/>
        <w:ind w:left="0" w:firstLine="720"/>
        <w:jc w:val="both"/>
        <w:rPr>
          <w:color w:val="000000"/>
          <w:szCs w:val="24"/>
          <w:lang w:val="ru-RU"/>
        </w:rPr>
      </w:pPr>
      <w:r w:rsidRPr="004243F0">
        <w:rPr>
          <w:color w:val="000000"/>
          <w:szCs w:val="24"/>
          <w:lang w:val="ru-RU"/>
        </w:rPr>
        <w:t>Отвечать на вопросы теоретического и практического характера, связанные с данной темой.</w:t>
      </w:r>
    </w:p>
    <w:p w:rsidR="004243F0" w:rsidRPr="004243F0" w:rsidRDefault="004243F0" w:rsidP="004243F0">
      <w:pPr>
        <w:numPr>
          <w:ilvl w:val="0"/>
          <w:numId w:val="5"/>
        </w:numPr>
        <w:tabs>
          <w:tab w:val="num" w:pos="1134"/>
        </w:tabs>
        <w:snapToGrid/>
        <w:spacing w:before="0" w:after="0"/>
        <w:ind w:left="0" w:firstLine="720"/>
        <w:jc w:val="both"/>
        <w:rPr>
          <w:color w:val="000000"/>
          <w:szCs w:val="24"/>
          <w:lang w:val="ru-RU"/>
        </w:rPr>
      </w:pPr>
      <w:r w:rsidRPr="004243F0">
        <w:rPr>
          <w:color w:val="000000"/>
          <w:szCs w:val="24"/>
          <w:lang w:val="ru-RU"/>
        </w:rPr>
        <w:t>Сформулировать основные выводы и предложения</w:t>
      </w:r>
    </w:p>
    <w:p w:rsidR="004243F0" w:rsidRPr="004243F0" w:rsidRDefault="004243F0" w:rsidP="004243F0">
      <w:pPr>
        <w:numPr>
          <w:ilvl w:val="0"/>
          <w:numId w:val="5"/>
        </w:numPr>
        <w:tabs>
          <w:tab w:val="num" w:pos="1134"/>
        </w:tabs>
        <w:snapToGrid/>
        <w:spacing w:before="0" w:after="0"/>
        <w:ind w:left="0" w:firstLine="720"/>
        <w:jc w:val="both"/>
        <w:rPr>
          <w:color w:val="000000"/>
          <w:szCs w:val="24"/>
          <w:lang w:val="ru-RU"/>
        </w:rPr>
      </w:pPr>
      <w:r w:rsidRPr="004243F0">
        <w:rPr>
          <w:color w:val="000000"/>
          <w:szCs w:val="24"/>
          <w:lang w:val="ru-RU"/>
        </w:rPr>
        <w:t>Курсовая работа оценивается руководителем с учетом качества выполненной работы и результатов ее защиты.</w:t>
      </w:r>
    </w:p>
    <w:p w:rsidR="004243F0" w:rsidRPr="004243F0" w:rsidRDefault="004243F0" w:rsidP="004243F0">
      <w:pPr>
        <w:snapToGrid/>
        <w:spacing w:before="0" w:after="0"/>
        <w:jc w:val="center"/>
        <w:rPr>
          <w:b/>
          <w:color w:val="000000"/>
          <w:szCs w:val="24"/>
          <w:lang w:val="ru-RU"/>
        </w:rPr>
      </w:pPr>
    </w:p>
    <w:p w:rsidR="004243F0" w:rsidRPr="004243F0" w:rsidRDefault="004243F0" w:rsidP="004243F0">
      <w:pPr>
        <w:snapToGrid/>
        <w:spacing w:before="0" w:after="0"/>
        <w:ind w:firstLine="720"/>
        <w:jc w:val="both"/>
        <w:rPr>
          <w:color w:val="000000"/>
          <w:szCs w:val="24"/>
          <w:lang w:val="ru-RU"/>
        </w:rPr>
      </w:pPr>
      <w:r w:rsidRPr="004243F0">
        <w:rPr>
          <w:color w:val="000000"/>
          <w:szCs w:val="24"/>
          <w:lang w:val="ru-RU"/>
        </w:rPr>
        <w:t>Курсовая работа регистрируется в специальном журнале и далее рецензируется руководителем. В рецензии дается предварительная оценка качества выполнения курсовой работы студентом и решение о допуске к защите. При наличии замечаний в работе, студент должен внести соответствующие исправления, уточнения, дополнения. Окончательная оценка выставляется в процессе устной защиты курсовой работы. Дата и время защиты курсовой работы устанавливаются согласно графика экзаменационной сессии.</w:t>
      </w:r>
    </w:p>
    <w:p w:rsidR="004243F0" w:rsidRPr="004243F0" w:rsidRDefault="004243F0" w:rsidP="004243F0">
      <w:pPr>
        <w:snapToGrid/>
        <w:spacing w:before="0" w:after="0"/>
        <w:rPr>
          <w:b/>
          <w:color w:val="000000"/>
          <w:szCs w:val="24"/>
          <w:lang w:val="ru-RU"/>
        </w:rPr>
      </w:pPr>
    </w:p>
    <w:p w:rsidR="004243F0" w:rsidRPr="004243F0" w:rsidRDefault="004243F0" w:rsidP="004243F0">
      <w:pPr>
        <w:snapToGrid/>
        <w:spacing w:before="0" w:after="0"/>
        <w:rPr>
          <w:b/>
          <w:color w:val="000000"/>
          <w:szCs w:val="24"/>
          <w:lang w:val="ru-RU"/>
        </w:rPr>
      </w:pPr>
    </w:p>
    <w:p w:rsidR="004243F0" w:rsidRPr="00987D3E" w:rsidRDefault="004243F0" w:rsidP="004243F0">
      <w:pPr>
        <w:pStyle w:val="2"/>
        <w:ind w:left="720" w:right="423" w:firstLine="0"/>
        <w:jc w:val="center"/>
        <w:rPr>
          <w:b/>
          <w:sz w:val="24"/>
          <w:szCs w:val="24"/>
        </w:rPr>
      </w:pPr>
      <w:r w:rsidRPr="004243F0">
        <w:rPr>
          <w:b/>
          <w:sz w:val="24"/>
          <w:szCs w:val="24"/>
        </w:rPr>
        <w:t xml:space="preserve">5.ТЕМАТИКА КУРСОВЫХ РАБОТ  </w:t>
      </w:r>
      <w:r w:rsidR="004E2E4A">
        <w:rPr>
          <w:b/>
          <w:sz w:val="24"/>
          <w:szCs w:val="24"/>
        </w:rPr>
        <w:t xml:space="preserve"> ПО ДИСЦИПЛИНЕ </w:t>
      </w:r>
      <w:r w:rsidR="004E2E4A" w:rsidRPr="00987D3E">
        <w:rPr>
          <w:b/>
          <w:bCs/>
          <w:sz w:val="24"/>
          <w:szCs w:val="24"/>
        </w:rPr>
        <w:t>«ФИНАНСЫ»</w:t>
      </w:r>
    </w:p>
    <w:p w:rsidR="004243F0" w:rsidRPr="004243F0" w:rsidRDefault="004243F0" w:rsidP="004243F0">
      <w:pPr>
        <w:pStyle w:val="2"/>
        <w:ind w:right="423" w:firstLine="0"/>
        <w:jc w:val="center"/>
        <w:rPr>
          <w:b/>
          <w:sz w:val="24"/>
          <w:szCs w:val="24"/>
        </w:rPr>
      </w:pP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Сущность и объективная необходимость финансов.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Функции финансов как проявление их сущности.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Товарно-денежные отношения и финансы.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Контрольная функция финансов и финансовый контроль.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Воспроизводственная концепция финансов.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Финансовые аспекты системы национальных счетов (на примере Казахстана).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Фонды денежных средств как материально-вещественное  воплощение  финансовых отношений.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Финансовые ресурсы, анализ их динамики и структуры.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Пути финансовой стабилизации Республики Казахстан.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Взаимодействие и взаимосвязь финансов с другими экономическими категориями.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Финансовая программа устойчивого развития Республики Казахстан.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Развитие финансовых  отношений в условиях  рыночной экономики.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Роль финансов в повышении эффективности производства.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Роль финансов в воспроизводстве.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Роль финансов в реализации социальных программ.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Роль финансов в макроэкономическом регулировании.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Роль финансов в устойчивом развитии экономики Казахстана.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Роль финансов в реализации Стратегии индустриально-инновационного развития Казахстана.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 xml:space="preserve">Финансовая система Республики Казахстан и мировая практика. 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ind w:right="-463"/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Финансовая политика государства, ее особенности на современном этапе.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Финансовый механизм в системе экономического механизма.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Особенности финансового планирования в рыночной экономике.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Система финансовых планов и прогнозов.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Управление финансами в современных условиях.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lastRenderedPageBreak/>
        <w:t>Автоматизированные системы управления финансовой деятельностью и финансовыми расчетами.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Правовое обеспечение финансовых отношений.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 xml:space="preserve">Финансы домашних хозяйств. 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Сущность финансов хозяйствующих субъектов в рыночной системе.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Финансовый контроль: теория, практика и зарубежный опыт.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Аудит как форма исследования и оценки финансового состояния хозяйствующих органов.</w:t>
      </w:r>
    </w:p>
    <w:p w:rsidR="004243F0" w:rsidRPr="004243F0" w:rsidRDefault="004243F0" w:rsidP="004243F0">
      <w:pPr>
        <w:pStyle w:val="a9"/>
        <w:numPr>
          <w:ilvl w:val="0"/>
          <w:numId w:val="10"/>
        </w:numPr>
        <w:spacing w:after="0"/>
        <w:rPr>
          <w:sz w:val="24"/>
          <w:szCs w:val="24"/>
        </w:rPr>
      </w:pPr>
      <w:r w:rsidRPr="004243F0">
        <w:rPr>
          <w:sz w:val="24"/>
          <w:szCs w:val="24"/>
        </w:rPr>
        <w:t xml:space="preserve">Финансы хозяйствующих субъектов, функционирующих на  коммерческих началах.  </w:t>
      </w:r>
    </w:p>
    <w:p w:rsidR="004243F0" w:rsidRPr="004243F0" w:rsidRDefault="004243F0" w:rsidP="004243F0">
      <w:pPr>
        <w:pStyle w:val="a9"/>
        <w:numPr>
          <w:ilvl w:val="0"/>
          <w:numId w:val="10"/>
        </w:numPr>
        <w:spacing w:after="0"/>
        <w:rPr>
          <w:sz w:val="24"/>
          <w:szCs w:val="24"/>
        </w:rPr>
      </w:pPr>
      <w:r w:rsidRPr="004243F0">
        <w:rPr>
          <w:sz w:val="24"/>
          <w:szCs w:val="24"/>
        </w:rPr>
        <w:t>Финансовые аспекты преобразования собственности.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Финансы учреждений и организаций некоммерческой  (непроизводственной) сферы.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Система платежей предприятий в бюджет: эволюция в период независимого развития Казахстана.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Денежные накопления хозяйствующих субъектов и их распределение.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Доход  (прибыль) как объект финансового распределения.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 xml:space="preserve">Роль финансов в обеспечении кругооборота производственных фондов.      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Особенности организации финансов предприятий разных форм собственности.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Налогообложение дохода как форма отношений хозяйствующих субъектов с бюджетом.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Финансы акционерных обществ.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Инвестиционная деятельность предприятий.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Формирование и использование фонда потребления хозяйствующих субъектов.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Фонд накопления хозяйственных субъектов, его роль в инвестиционном процессе.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Самофинансирование производственного и социального развития   хозяйствующих субъектов.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 xml:space="preserve">Источники финансирования </w:t>
      </w:r>
      <w:r w:rsidR="00600A8F">
        <w:rPr>
          <w:rFonts w:ascii="Times New Roman" w:hAnsi="Times New Roman"/>
          <w:sz w:val="24"/>
          <w:szCs w:val="24"/>
        </w:rPr>
        <w:t xml:space="preserve">оборотных активов и оценка </w:t>
      </w:r>
      <w:r w:rsidRPr="004243F0">
        <w:rPr>
          <w:rFonts w:ascii="Times New Roman" w:hAnsi="Times New Roman"/>
          <w:sz w:val="24"/>
          <w:szCs w:val="24"/>
        </w:rPr>
        <w:t>эффективности их использования.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Организация финансов  фермерских хозяйств.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Содержание финансового менеджмента и его эволюция.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Экономическое содержание государственных доходов.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ind w:right="-463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Налоговая система в Республике Казахстан: этапы становления и развития.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Особенности формирования налоговой политики государства.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Налоговое регулирование экономики.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НДС: проблемы  функционирования и совершенствования.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Акцизы в налоговой политике государства.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Развитие системы платежей с недропользователей в Республике    Казахстан.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Роль налогов и обязательных платежей в формировании местных бюджетов.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Платежи за ресурсы и их место в системе доходов государства.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Налоговый кодекс - как основа функционирования налоговой системы.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Корпоративный  подоходный нал</w:t>
      </w:r>
      <w:r w:rsidR="00600A8F">
        <w:rPr>
          <w:rFonts w:ascii="Times New Roman" w:hAnsi="Times New Roman"/>
          <w:sz w:val="24"/>
          <w:szCs w:val="24"/>
        </w:rPr>
        <w:t xml:space="preserve">ог и его роль в формировании </w:t>
      </w:r>
      <w:r w:rsidRPr="004243F0">
        <w:rPr>
          <w:rFonts w:ascii="Times New Roman" w:hAnsi="Times New Roman"/>
          <w:sz w:val="24"/>
          <w:szCs w:val="24"/>
        </w:rPr>
        <w:t xml:space="preserve"> доходов бюджета. 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Методы мобилизации доходов населения в финансовые фонды.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Экономическая сущность государственного бюджета.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 xml:space="preserve">Роль бюджета в решении социально-экономических задач государства. 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Особенности формирования бюджета Казахстана.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Развитие бюджетной системы Казахстана (исторический  аспект).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Бюджет республики в условиях суверенитета.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Механизм распределения доходов  и  расходов   между    звеньями  бюджетной системы.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Формы и методы мобилизации доходов в государственный  бюджет и задачи их совершенствования.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Местные бюджеты и их роль в развитии территорий.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lastRenderedPageBreak/>
        <w:t>Межбюджетные отношения: состояние и развитие.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Внебюджетные фонды - их место в финансовой системе.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Национальный фонд РК: специфика формирования и использования.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Экономическое содержание государственных  расходов.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Расходы на финансирование инвестиций.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Формы и методы формирования финансовых резервов.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Финансовые проблемы повышения эффективности капитальных вложений.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Расходы на социально-культурные программы.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Расходы на социальное обеспечение и социальную помощь: источники, формы и методы финансирования.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Пенсионные накопительные фонды: состояние и развитие.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Роль финансов в пенсионном обеспечении в Казахстане.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Расходы на образование, особенности его финансирования в условиях рынка.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Расходы на здравоохранение, проблемы финансирования учреждений здравоохранения.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Финансирование учреждений культуры: состояние и проблемы.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Роль финансов в формировании системы благотворительных фондов.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Научно-технический прогресс и финансы.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Взаимосвязь финансов и страхования в условиях рынка.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 xml:space="preserve">Финансовые аспекты социального страхования. 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Взаимосвязь финансов и страхования в условиях   рынка.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Финансовые аспекты социального страхования.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Тарифная политика в страховании.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Страховой рынок Республики Казахстан: анализ его состояния и перспективы развития.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Личное страхование в рыночной системе.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ind w:right="-321"/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Инвестиционная деятельность страховых компаний: стратегия и тактика.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ind w:right="-321"/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Имущественное страхование: теория, практика, зарубежный опыт.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ind w:right="-321"/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Организация страховой деятельности в Республике Казахстан.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ind w:right="-321"/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Государственное регулирование страхового рынка.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Формирование финансового рынка: состояние, возможности, проблемы.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Деятельность государства на рынке ценных бумаг.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 xml:space="preserve">Организация финансового рынка. 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Государственный кредит и государственный долг.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Роль займов в финансировании потребностей государства.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Валютно-финансовый механизм внешнеэкономических  отношений.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Роль финансов в осуществлении экономической интеграции.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Таможенные пошлины и тарифы в развитии внешнеэкономической деятельности Республики Казахстан.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Формирование и использование валютных фондов и резервов.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Платежный баланс государства: характеристика его состояния в Казахстане.</w:t>
      </w:r>
    </w:p>
    <w:p w:rsidR="004243F0" w:rsidRPr="004243F0" w:rsidRDefault="004243F0" w:rsidP="004243F0">
      <w:pPr>
        <w:pStyle w:val="a7"/>
        <w:numPr>
          <w:ilvl w:val="0"/>
          <w:numId w:val="10"/>
        </w:numPr>
        <w:jc w:val="both"/>
        <w:rPr>
          <w:sz w:val="24"/>
          <w:szCs w:val="24"/>
        </w:rPr>
      </w:pPr>
      <w:r w:rsidRPr="004243F0">
        <w:rPr>
          <w:rFonts w:ascii="Times New Roman" w:hAnsi="Times New Roman"/>
          <w:sz w:val="24"/>
          <w:szCs w:val="24"/>
        </w:rPr>
        <w:t>Финансы и инфляция: взаимосвязь и взаимодействие.</w:t>
      </w:r>
    </w:p>
    <w:p w:rsidR="004243F0" w:rsidRPr="004243F0" w:rsidRDefault="004243F0" w:rsidP="004243F0">
      <w:pPr>
        <w:snapToGrid/>
        <w:spacing w:before="0" w:after="0"/>
        <w:rPr>
          <w:b/>
          <w:szCs w:val="24"/>
          <w:lang w:val="ru-RU"/>
        </w:rPr>
      </w:pPr>
    </w:p>
    <w:p w:rsidR="007A1768" w:rsidRDefault="007A1768" w:rsidP="004243F0">
      <w:pPr>
        <w:tabs>
          <w:tab w:val="left" w:pos="0"/>
        </w:tabs>
        <w:autoSpaceDE w:val="0"/>
        <w:autoSpaceDN w:val="0"/>
        <w:adjustRightInd w:val="0"/>
        <w:snapToGrid/>
        <w:spacing w:before="0" w:after="0"/>
        <w:jc w:val="center"/>
        <w:rPr>
          <w:b/>
          <w:bCs/>
          <w:szCs w:val="24"/>
          <w:lang w:val="ru-RU"/>
        </w:rPr>
      </w:pPr>
    </w:p>
    <w:p w:rsidR="007A1768" w:rsidRDefault="007A1768" w:rsidP="007A1768">
      <w:pPr>
        <w:pStyle w:val="2"/>
        <w:ind w:left="720" w:right="423" w:firstLine="0"/>
        <w:jc w:val="center"/>
        <w:rPr>
          <w:b/>
          <w:sz w:val="24"/>
          <w:szCs w:val="24"/>
        </w:rPr>
      </w:pPr>
      <w:r w:rsidRPr="004243F0">
        <w:rPr>
          <w:b/>
          <w:sz w:val="24"/>
          <w:szCs w:val="24"/>
        </w:rPr>
        <w:t xml:space="preserve">ТЕМАТИКА КУРСОВЫХ РАБОТ  </w:t>
      </w:r>
      <w:r>
        <w:rPr>
          <w:b/>
          <w:sz w:val="24"/>
          <w:szCs w:val="24"/>
        </w:rPr>
        <w:t xml:space="preserve"> ПО ДИСЦИПЛИНЕ </w:t>
      </w:r>
    </w:p>
    <w:p w:rsidR="007A1768" w:rsidRDefault="007A1768" w:rsidP="007A1768">
      <w:pPr>
        <w:pStyle w:val="2"/>
        <w:ind w:left="720" w:right="423" w:firstLine="0"/>
        <w:jc w:val="center"/>
        <w:rPr>
          <w:b/>
          <w:bCs/>
          <w:sz w:val="24"/>
          <w:szCs w:val="24"/>
        </w:rPr>
      </w:pPr>
      <w:r w:rsidRPr="00987D3E"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</w:rPr>
        <w:t>БАНКОВСКОЕ ДЕЛО</w:t>
      </w:r>
      <w:r w:rsidRPr="00987D3E">
        <w:rPr>
          <w:b/>
          <w:bCs/>
          <w:sz w:val="24"/>
          <w:szCs w:val="24"/>
        </w:rPr>
        <w:t>»</w:t>
      </w:r>
    </w:p>
    <w:p w:rsidR="000D3643" w:rsidRDefault="000D3643" w:rsidP="007A1768">
      <w:pPr>
        <w:pStyle w:val="2"/>
        <w:ind w:left="720" w:right="423" w:firstLine="0"/>
        <w:jc w:val="center"/>
        <w:rPr>
          <w:b/>
          <w:bCs/>
          <w:sz w:val="24"/>
          <w:szCs w:val="24"/>
        </w:rPr>
      </w:pP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1. Банковская система Казахстана, ее структура и развитие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2. Организация деятельности банков в Республике Казахстан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3. Собственные средства банка и их функции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4. Операции банков по привлечению заемных средств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lastRenderedPageBreak/>
        <w:t>5. Межбанковский кредитный рынок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6. Управление пассивами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7. Достаточность банковского капитала и ее оценка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8. Управление активами коммерческих банков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9. Управление пассивами коммерческих банков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10. Процентная политика банков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11. Активы коммерческих банков и их структура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12. Управление банковской ликвидностью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13. Управление банковскими рисками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14. Страхование банковских рисков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15. Депозитные операции банка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16. Система кредитования и ее основные элементы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17. Анализ потенциальных заемщиков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18. Управление кредитными рисками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19. Оценка кредитоспособности заемщика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20. Финансовые коэффициенты и их анализ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21.Формирование информационной основы определения кредитоспособности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22. Формы и виды обеспечения банковских ссуд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23. Залоговая форма обеспечения банковских ссуд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24. Кредитный анализ и этапы кредитования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25. Кредитный договор и его значение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26. Организация выдачи и погашения ссуд с учетом отраслевой специфики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27. Коммерческий кредит и операции банков с векселями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28. Ломбардное кредитование в Республике Казахстан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29. Ипотечное кредитование и его развитие в Казахстане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30. Лизинговые операции банка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31. Факторинговые операции банка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32. Трастовые операции банка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33. Управление ссудным портфелем банка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34. Потребительский кредит и его развитие в Республике Казахстан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35. Международный кредит: формы и виды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 xml:space="preserve">36. Банковские услуги и их развитие в Казахстане 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37. Межбанковские расчеты на валютном рынке Казахстана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38. Развитие депозитного рынка в Казахстане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39. Кредитование экспортных и импортных операций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40. Валютное регулирование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41. Банковский менеджмент и его особенности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42. Банковский маркетинг и его роль в продвижении банковских услуг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43. Кредитование малого и среднего бизнеса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44. Пруденциальные нормативы в банковской системе и их значение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45. Проблемные кредиты и пути их преодоления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 xml:space="preserve">46. Новые банковские продукты и их роль в повышении конкурентоспособности банков 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47. Валютные операции  банков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48. Управление прибылью банка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49. Национальный банк Казахстана как регулятор рынка банковских услуг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50. Регулирование открытия и ликвидации банков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51. Монетарное регулирование денежной базы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 xml:space="preserve">52. Золотовалютные резервы Национального банка Казахстана и их значение в экономике 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53. Дедолларизация экономики Казахстана и роль Национального банка в ее обеспечении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lastRenderedPageBreak/>
        <w:t>54. Ресурсы коммерческих банков и эффективность их использования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55. Анализ расходов банка и его виды</w:t>
      </w:r>
    </w:p>
    <w:p w:rsidR="000D3643" w:rsidRPr="000D3643" w:rsidRDefault="000D3643" w:rsidP="000D3643">
      <w:pPr>
        <w:spacing w:before="0" w:after="0"/>
        <w:jc w:val="both"/>
        <w:rPr>
          <w:szCs w:val="24"/>
        </w:rPr>
      </w:pPr>
      <w:r w:rsidRPr="000D3643">
        <w:rPr>
          <w:szCs w:val="24"/>
        </w:rPr>
        <w:t>56. Анализ доходов банка и его виды</w:t>
      </w:r>
    </w:p>
    <w:p w:rsidR="000D3643" w:rsidRPr="000D3643" w:rsidRDefault="000D3643" w:rsidP="000D3643">
      <w:pPr>
        <w:pStyle w:val="2"/>
        <w:ind w:left="720" w:right="423" w:firstLine="0"/>
        <w:jc w:val="both"/>
        <w:rPr>
          <w:b/>
          <w:sz w:val="24"/>
          <w:szCs w:val="24"/>
          <w:lang w:val="es-AR"/>
        </w:rPr>
      </w:pPr>
    </w:p>
    <w:p w:rsidR="007A1768" w:rsidRDefault="007A1768" w:rsidP="000D3643">
      <w:pPr>
        <w:tabs>
          <w:tab w:val="left" w:pos="0"/>
        </w:tabs>
        <w:autoSpaceDE w:val="0"/>
        <w:autoSpaceDN w:val="0"/>
        <w:adjustRightInd w:val="0"/>
        <w:snapToGrid/>
        <w:spacing w:before="0" w:after="0"/>
        <w:jc w:val="center"/>
        <w:rPr>
          <w:b/>
          <w:bCs/>
          <w:szCs w:val="24"/>
          <w:lang w:val="ru-RU"/>
        </w:rPr>
      </w:pPr>
    </w:p>
    <w:p w:rsidR="004243F0" w:rsidRPr="004243F0" w:rsidRDefault="004243F0" w:rsidP="004243F0">
      <w:pPr>
        <w:tabs>
          <w:tab w:val="left" w:pos="0"/>
        </w:tabs>
        <w:autoSpaceDE w:val="0"/>
        <w:autoSpaceDN w:val="0"/>
        <w:adjustRightInd w:val="0"/>
        <w:snapToGrid/>
        <w:spacing w:before="0" w:after="0"/>
        <w:jc w:val="center"/>
        <w:rPr>
          <w:b/>
          <w:bCs/>
          <w:szCs w:val="24"/>
          <w:lang w:val="ru-RU"/>
        </w:rPr>
      </w:pPr>
      <w:r w:rsidRPr="004243F0">
        <w:rPr>
          <w:b/>
          <w:bCs/>
          <w:szCs w:val="24"/>
          <w:lang w:val="ru-RU"/>
        </w:rPr>
        <w:t>ЗАКЛЮЧЕНИЕ</w:t>
      </w:r>
    </w:p>
    <w:p w:rsidR="004243F0" w:rsidRPr="004243F0" w:rsidRDefault="004243F0" w:rsidP="004243F0">
      <w:pPr>
        <w:tabs>
          <w:tab w:val="left" w:pos="340"/>
          <w:tab w:val="left" w:pos="2430"/>
        </w:tabs>
        <w:autoSpaceDE w:val="0"/>
        <w:autoSpaceDN w:val="0"/>
        <w:adjustRightInd w:val="0"/>
        <w:snapToGrid/>
        <w:spacing w:before="0" w:after="0"/>
        <w:ind w:left="1069"/>
        <w:jc w:val="center"/>
        <w:rPr>
          <w:szCs w:val="24"/>
          <w:lang w:val="ru-RU"/>
        </w:rPr>
      </w:pPr>
    </w:p>
    <w:p w:rsidR="004243F0" w:rsidRPr="004243F0" w:rsidRDefault="004243F0" w:rsidP="004243F0">
      <w:pPr>
        <w:tabs>
          <w:tab w:val="left" w:pos="340"/>
          <w:tab w:val="left" w:pos="510"/>
          <w:tab w:val="left" w:pos="2430"/>
        </w:tabs>
        <w:autoSpaceDE w:val="0"/>
        <w:autoSpaceDN w:val="0"/>
        <w:adjustRightInd w:val="0"/>
        <w:snapToGrid/>
        <w:spacing w:before="0" w:after="0"/>
        <w:jc w:val="both"/>
        <w:rPr>
          <w:szCs w:val="24"/>
          <w:lang w:val="ru-RU"/>
        </w:rPr>
      </w:pPr>
      <w:r w:rsidRPr="004243F0">
        <w:rPr>
          <w:szCs w:val="24"/>
          <w:lang w:val="ru-RU"/>
        </w:rPr>
        <w:tab/>
      </w:r>
      <w:r w:rsidRPr="004243F0">
        <w:rPr>
          <w:szCs w:val="24"/>
          <w:lang w:val="ru-RU"/>
        </w:rPr>
        <w:tab/>
        <w:t xml:space="preserve">В соответствии с учебным планом студенты, обучающиеся по специальности «Финансы», обязаны в процессе изучения теоретических дисциплин написать и защитить курсовую работу по выбранной теме. Выполнение курсовой работы представляет собой самостоятельное теоретическое исследование, которое позволяет развить навыки изучения и анализа управления реальными финансово-экономическими процессами и явлениями, приобрести серьезный опыт научной работы. </w:t>
      </w:r>
    </w:p>
    <w:p w:rsidR="004243F0" w:rsidRPr="004243F0" w:rsidRDefault="004243F0" w:rsidP="004243F0">
      <w:pPr>
        <w:tabs>
          <w:tab w:val="left" w:pos="340"/>
          <w:tab w:val="left" w:pos="510"/>
          <w:tab w:val="left" w:pos="2430"/>
        </w:tabs>
        <w:autoSpaceDE w:val="0"/>
        <w:autoSpaceDN w:val="0"/>
        <w:adjustRightInd w:val="0"/>
        <w:snapToGrid/>
        <w:spacing w:before="0" w:after="0"/>
        <w:jc w:val="both"/>
        <w:rPr>
          <w:szCs w:val="24"/>
          <w:lang w:val="ru-RU"/>
        </w:rPr>
      </w:pPr>
      <w:r w:rsidRPr="004243F0">
        <w:rPr>
          <w:szCs w:val="24"/>
          <w:lang w:val="ru-RU"/>
        </w:rPr>
        <w:tab/>
      </w:r>
      <w:r w:rsidRPr="004243F0">
        <w:rPr>
          <w:szCs w:val="24"/>
          <w:lang w:val="ru-RU"/>
        </w:rPr>
        <w:tab/>
        <w:t>Курсовая работа как результат исследовательской деятельности студента позволяет продемонстрировать ему теоретические знания и практические навыки применительно к банкам, предприятиям.</w:t>
      </w:r>
    </w:p>
    <w:p w:rsidR="004243F0" w:rsidRPr="004243F0" w:rsidRDefault="004243F0" w:rsidP="004243F0">
      <w:pPr>
        <w:tabs>
          <w:tab w:val="left" w:pos="340"/>
          <w:tab w:val="left" w:pos="510"/>
          <w:tab w:val="left" w:pos="2430"/>
        </w:tabs>
        <w:autoSpaceDE w:val="0"/>
        <w:autoSpaceDN w:val="0"/>
        <w:adjustRightInd w:val="0"/>
        <w:snapToGrid/>
        <w:spacing w:before="0" w:after="0"/>
        <w:jc w:val="both"/>
        <w:rPr>
          <w:szCs w:val="24"/>
          <w:lang w:val="ru-RU"/>
        </w:rPr>
      </w:pPr>
      <w:r w:rsidRPr="004243F0">
        <w:rPr>
          <w:szCs w:val="24"/>
          <w:lang w:val="ru-RU"/>
        </w:rPr>
        <w:tab/>
      </w:r>
      <w:r w:rsidRPr="004243F0">
        <w:rPr>
          <w:szCs w:val="24"/>
          <w:lang w:val="ru-RU"/>
        </w:rPr>
        <w:tab/>
        <w:t xml:space="preserve">Курсовая работа служит своеобразным отчетом студента и является показателем успешности протекания учебного процесса. Письменное изложение работы требует от студента осмысления первоисточников знаний управления финансовыми активами предприятия, умения применять их при анализе конкретных событий и явлений хозяйственной жизни. А также </w:t>
      </w:r>
      <w:r w:rsidR="00E260C8">
        <w:rPr>
          <w:szCs w:val="24"/>
          <w:lang w:val="ru-RU"/>
        </w:rPr>
        <w:t xml:space="preserve">умения </w:t>
      </w:r>
      <w:r w:rsidRPr="004243F0">
        <w:rPr>
          <w:szCs w:val="24"/>
          <w:lang w:val="ru-RU"/>
        </w:rPr>
        <w:t>формировать       собственное мнение по проблемам выбранной теме, умение делать на основе анализа финансового состояния предприятия правильные, научно-обоснованные теоретические и практические выводы.</w:t>
      </w:r>
    </w:p>
    <w:p w:rsidR="004243F0" w:rsidRPr="004243F0" w:rsidRDefault="004243F0" w:rsidP="004243F0">
      <w:pPr>
        <w:pStyle w:val="2"/>
        <w:tabs>
          <w:tab w:val="left" w:pos="709"/>
        </w:tabs>
        <w:ind w:left="709" w:right="423"/>
        <w:jc w:val="center"/>
        <w:rPr>
          <w:b/>
          <w:sz w:val="24"/>
          <w:szCs w:val="24"/>
          <w:lang w:eastAsia="ko-KR"/>
        </w:rPr>
      </w:pPr>
    </w:p>
    <w:p w:rsidR="004243F0" w:rsidRDefault="004243F0" w:rsidP="004243F0">
      <w:pPr>
        <w:pStyle w:val="2"/>
        <w:tabs>
          <w:tab w:val="left" w:pos="709"/>
        </w:tabs>
        <w:ind w:left="709" w:right="423"/>
        <w:jc w:val="center"/>
        <w:rPr>
          <w:b/>
          <w:caps/>
          <w:sz w:val="24"/>
          <w:szCs w:val="24"/>
          <w:lang w:eastAsia="ko-KR"/>
        </w:rPr>
      </w:pPr>
    </w:p>
    <w:p w:rsidR="004243F0" w:rsidRPr="004243F0" w:rsidRDefault="004243F0" w:rsidP="004243F0">
      <w:pPr>
        <w:pStyle w:val="2"/>
        <w:tabs>
          <w:tab w:val="left" w:pos="709"/>
        </w:tabs>
        <w:ind w:left="709" w:right="423"/>
        <w:jc w:val="center"/>
        <w:rPr>
          <w:b/>
          <w:caps/>
          <w:sz w:val="24"/>
          <w:szCs w:val="24"/>
          <w:lang w:eastAsia="ko-KR"/>
        </w:rPr>
      </w:pPr>
      <w:r w:rsidRPr="004243F0">
        <w:rPr>
          <w:b/>
          <w:caps/>
          <w:sz w:val="24"/>
          <w:szCs w:val="24"/>
          <w:lang w:eastAsia="ko-KR"/>
        </w:rPr>
        <w:t>Список рекомендуемой литературы</w:t>
      </w:r>
      <w:r w:rsidR="003F6187">
        <w:rPr>
          <w:b/>
          <w:caps/>
          <w:sz w:val="24"/>
          <w:szCs w:val="24"/>
          <w:lang w:eastAsia="ko-KR"/>
        </w:rPr>
        <w:t xml:space="preserve"> </w:t>
      </w:r>
    </w:p>
    <w:p w:rsidR="004243F0" w:rsidRPr="004243F0" w:rsidRDefault="004243F0" w:rsidP="004243F0">
      <w:pPr>
        <w:pStyle w:val="2"/>
        <w:tabs>
          <w:tab w:val="left" w:pos="709"/>
        </w:tabs>
        <w:ind w:left="709" w:right="423"/>
        <w:rPr>
          <w:sz w:val="24"/>
          <w:szCs w:val="24"/>
          <w:lang w:eastAsia="ko-KR"/>
        </w:rPr>
      </w:pPr>
    </w:p>
    <w:p w:rsidR="005764DD" w:rsidRPr="005230DC" w:rsidRDefault="005764DD" w:rsidP="005764DD">
      <w:pPr>
        <w:pStyle w:val="af0"/>
        <w:numPr>
          <w:ilvl w:val="0"/>
          <w:numId w:val="20"/>
        </w:numPr>
        <w:shd w:val="clear" w:color="auto" w:fill="FFFFFF"/>
        <w:jc w:val="both"/>
        <w:rPr>
          <w:lang w:val="kk-KZ"/>
        </w:rPr>
      </w:pPr>
      <w:r>
        <w:t>Банковское дело: Учебник / Под ред. О.И. Лаврушина.- М.: КНОРУС, 2014.- 800 с.</w:t>
      </w:r>
    </w:p>
    <w:p w:rsidR="005764DD" w:rsidRPr="002306C2" w:rsidRDefault="005764DD" w:rsidP="005764DD">
      <w:pPr>
        <w:pStyle w:val="af0"/>
        <w:numPr>
          <w:ilvl w:val="0"/>
          <w:numId w:val="20"/>
        </w:numPr>
        <w:shd w:val="clear" w:color="auto" w:fill="FFFFFF"/>
        <w:jc w:val="both"/>
        <w:rPr>
          <w:lang w:val="kk-KZ"/>
        </w:rPr>
      </w:pPr>
      <w:r>
        <w:rPr>
          <w:lang w:val="kk-KZ"/>
        </w:rPr>
        <w:t xml:space="preserve">Банковское дело </w:t>
      </w:r>
      <w:r w:rsidRPr="002306C2">
        <w:rPr>
          <w:lang w:val="kk-KZ"/>
        </w:rPr>
        <w:t xml:space="preserve"> </w:t>
      </w:r>
      <w:r>
        <w:t>Учебник</w:t>
      </w:r>
      <w:r w:rsidRPr="002306C2">
        <w:rPr>
          <w:lang w:val="kk-KZ"/>
        </w:rPr>
        <w:t xml:space="preserve"> Г.С. Сейткасимов, г. Астана, 200</w:t>
      </w:r>
      <w:r>
        <w:rPr>
          <w:lang w:val="kk-KZ"/>
        </w:rPr>
        <w:t>8</w:t>
      </w:r>
      <w:r w:rsidRPr="002306C2">
        <w:rPr>
          <w:lang w:val="kk-KZ"/>
        </w:rPr>
        <w:t>г.</w:t>
      </w:r>
      <w:r>
        <w:rPr>
          <w:lang w:val="kk-KZ"/>
        </w:rPr>
        <w:t>- 243с.</w:t>
      </w:r>
    </w:p>
    <w:p w:rsidR="005764DD" w:rsidRDefault="005764DD" w:rsidP="005764DD">
      <w:pPr>
        <w:pStyle w:val="af0"/>
        <w:numPr>
          <w:ilvl w:val="0"/>
          <w:numId w:val="20"/>
        </w:numPr>
        <w:shd w:val="clear" w:color="auto" w:fill="FFFFFF"/>
        <w:jc w:val="both"/>
        <w:rPr>
          <w:lang w:val="kk-KZ"/>
        </w:rPr>
      </w:pPr>
      <w:r w:rsidRPr="002306C2">
        <w:rPr>
          <w:lang w:val="kk-KZ"/>
        </w:rPr>
        <w:t>Сейткасимов Г.С., Маулетов К.М., Мусина А.А. «Банковское дело: курс лекций» - Астана: КазУЭФМТ, 2008 – с.248.</w:t>
      </w:r>
    </w:p>
    <w:p w:rsidR="00097080" w:rsidRDefault="00097080" w:rsidP="005764DD">
      <w:pPr>
        <w:pStyle w:val="af0"/>
        <w:numPr>
          <w:ilvl w:val="0"/>
          <w:numId w:val="20"/>
        </w:numPr>
        <w:shd w:val="clear" w:color="auto" w:fill="FFFFFF"/>
        <w:jc w:val="both"/>
        <w:rPr>
          <w:lang w:val="kk-KZ"/>
        </w:rPr>
      </w:pPr>
      <w:r>
        <w:rPr>
          <w:lang w:val="kk-KZ"/>
        </w:rPr>
        <w:t xml:space="preserve">Банковское дело: Учебник/Сембиева Л.М., Сейткасимов Г.С. </w:t>
      </w:r>
      <w:r w:rsidRPr="002306C2">
        <w:rPr>
          <w:lang w:val="kk-KZ"/>
        </w:rPr>
        <w:t>- Астана: КазУЭФМТ,</w:t>
      </w:r>
      <w:r>
        <w:rPr>
          <w:lang w:val="kk-KZ"/>
        </w:rPr>
        <w:t xml:space="preserve"> 2016г.</w:t>
      </w:r>
    </w:p>
    <w:p w:rsidR="005764DD" w:rsidRPr="005764DD" w:rsidRDefault="005764DD" w:rsidP="005764DD">
      <w:pPr>
        <w:numPr>
          <w:ilvl w:val="0"/>
          <w:numId w:val="20"/>
        </w:numPr>
        <w:shd w:val="clear" w:color="auto" w:fill="FFFFFF"/>
        <w:snapToGrid/>
        <w:spacing w:before="0" w:after="0" w:line="265" w:lineRule="atLeast"/>
        <w:jc w:val="both"/>
      </w:pPr>
      <w:r w:rsidRPr="005764DD">
        <w:t>Киреев, В. Л. Банковское дело : учебник / В. Л. Киреев, О. Л. Козлова. – М: КНОРУС, 2012. – 239 с.</w:t>
      </w:r>
    </w:p>
    <w:p w:rsidR="005764DD" w:rsidRPr="005230DC" w:rsidRDefault="005764DD" w:rsidP="005764DD">
      <w:pPr>
        <w:pStyle w:val="af0"/>
        <w:numPr>
          <w:ilvl w:val="0"/>
          <w:numId w:val="20"/>
        </w:numPr>
        <w:shd w:val="clear" w:color="auto" w:fill="FFFFFF"/>
        <w:jc w:val="both"/>
        <w:rPr>
          <w:lang w:val="kk-KZ"/>
        </w:rPr>
      </w:pPr>
      <w:r>
        <w:t>Банки и банковские операции: Учебник / Под ред. О.И. Лаврушина.- М.:КНОРУС, 2012.- 272 с.- (Бакалавриат)</w:t>
      </w:r>
    </w:p>
    <w:p w:rsidR="005764DD" w:rsidRPr="005230DC" w:rsidRDefault="005764DD" w:rsidP="005764DD">
      <w:pPr>
        <w:pStyle w:val="af0"/>
        <w:numPr>
          <w:ilvl w:val="0"/>
          <w:numId w:val="20"/>
        </w:numPr>
        <w:shd w:val="clear" w:color="auto" w:fill="FFFFFF"/>
        <w:jc w:val="both"/>
        <w:rPr>
          <w:lang w:val="kk-KZ"/>
        </w:rPr>
      </w:pPr>
      <w:r>
        <w:t>Денежно-кредитная и финансовая системы: Учебник / Под ред. М.А.Абрамовой, Е.В.Маркиной.- М.: КНОРУС, 2014.-448 с.- (Бакалавриат).</w:t>
      </w:r>
    </w:p>
    <w:p w:rsidR="00917A78" w:rsidRPr="008C2FD5" w:rsidRDefault="00917A78" w:rsidP="005764DD">
      <w:pPr>
        <w:numPr>
          <w:ilvl w:val="0"/>
          <w:numId w:val="20"/>
        </w:numPr>
        <w:shd w:val="clear" w:color="auto" w:fill="FFFFFF"/>
        <w:snapToGrid/>
        <w:spacing w:before="0" w:after="0"/>
        <w:jc w:val="both"/>
        <w:rPr>
          <w:szCs w:val="24"/>
        </w:rPr>
      </w:pPr>
      <w:r w:rsidRPr="008C2FD5">
        <w:rPr>
          <w:szCs w:val="24"/>
        </w:rPr>
        <w:t>Банковские риски : учебник / под ред. О. И. Лаврушина, Н. И. Валенцовой. –3-е изд., перераб. и доп. – М. : КНОРУС, 2013. – 292 с.</w:t>
      </w:r>
    </w:p>
    <w:p w:rsidR="00917A78" w:rsidRPr="008C2FD5" w:rsidRDefault="00917A78" w:rsidP="005764DD">
      <w:pPr>
        <w:numPr>
          <w:ilvl w:val="0"/>
          <w:numId w:val="20"/>
        </w:numPr>
        <w:shd w:val="clear" w:color="auto" w:fill="FFFFFF"/>
        <w:snapToGrid/>
        <w:spacing w:before="0" w:after="0"/>
        <w:jc w:val="both"/>
        <w:rPr>
          <w:szCs w:val="24"/>
        </w:rPr>
      </w:pPr>
      <w:r w:rsidRPr="008C2FD5">
        <w:rPr>
          <w:szCs w:val="24"/>
        </w:rPr>
        <w:t>Банковское дело : учеб. для бакалавров / под ред. Е. Ф. Жукова, Ю. А. Соколова. – М. : Юрайт, 2012. – 590 с.</w:t>
      </w:r>
    </w:p>
    <w:p w:rsidR="00917A78" w:rsidRPr="008C2FD5" w:rsidRDefault="00917A78" w:rsidP="005764DD">
      <w:pPr>
        <w:numPr>
          <w:ilvl w:val="0"/>
          <w:numId w:val="20"/>
        </w:numPr>
        <w:shd w:val="clear" w:color="auto" w:fill="FFFFFF"/>
        <w:snapToGrid/>
        <w:spacing w:before="0" w:after="0"/>
        <w:jc w:val="both"/>
        <w:rPr>
          <w:szCs w:val="24"/>
        </w:rPr>
      </w:pPr>
      <w:r w:rsidRPr="008C2FD5">
        <w:rPr>
          <w:szCs w:val="24"/>
        </w:rPr>
        <w:t>Банковское право: учебник для магистров.- 3-е изд., перераб. и доп. / под ред. Д.Г. Алексеевой, С.В. Пыхтина.– М.: Юрайт, 2012.- 1055с.</w:t>
      </w:r>
    </w:p>
    <w:p w:rsidR="00917A78" w:rsidRPr="008C2FD5" w:rsidRDefault="00917A78" w:rsidP="005764DD">
      <w:pPr>
        <w:numPr>
          <w:ilvl w:val="0"/>
          <w:numId w:val="20"/>
        </w:numPr>
        <w:shd w:val="clear" w:color="auto" w:fill="FFFFFF"/>
        <w:snapToGrid/>
        <w:spacing w:before="0" w:after="0"/>
        <w:rPr>
          <w:szCs w:val="24"/>
        </w:rPr>
      </w:pPr>
      <w:r w:rsidRPr="008C2FD5">
        <w:rPr>
          <w:szCs w:val="24"/>
        </w:rPr>
        <w:t xml:space="preserve">Банковское дело организация деятельности коммерческого банка. Учебник для вузов. </w:t>
      </w:r>
      <w:r w:rsidR="005764DD" w:rsidRPr="008C2FD5">
        <w:rPr>
          <w:szCs w:val="24"/>
        </w:rPr>
        <w:t xml:space="preserve">Белоглазова Г.Н., Кроливецкая Л.П. </w:t>
      </w:r>
      <w:r w:rsidRPr="008C2FD5">
        <w:rPr>
          <w:szCs w:val="24"/>
        </w:rPr>
        <w:t>— М.:Издательство Юрайт, 2011 г. — 422 с.</w:t>
      </w:r>
    </w:p>
    <w:p w:rsidR="00917A78" w:rsidRPr="008C2FD5" w:rsidRDefault="00917A78" w:rsidP="005764DD">
      <w:pPr>
        <w:numPr>
          <w:ilvl w:val="0"/>
          <w:numId w:val="20"/>
        </w:numPr>
        <w:shd w:val="clear" w:color="auto" w:fill="FFFFFF"/>
        <w:snapToGrid/>
        <w:spacing w:before="0" w:after="0"/>
        <w:rPr>
          <w:szCs w:val="24"/>
        </w:rPr>
      </w:pPr>
      <w:r w:rsidRPr="008C2FD5">
        <w:rPr>
          <w:szCs w:val="24"/>
        </w:rPr>
        <w:t>Безопасность банковской деятельности: Учебное пособие</w:t>
      </w:r>
      <w:r w:rsidR="005764DD">
        <w:rPr>
          <w:szCs w:val="24"/>
          <w:lang w:val="ru-RU"/>
        </w:rPr>
        <w:t>.</w:t>
      </w:r>
      <w:r w:rsidR="005764DD" w:rsidRPr="005764DD">
        <w:rPr>
          <w:szCs w:val="24"/>
        </w:rPr>
        <w:t xml:space="preserve"> </w:t>
      </w:r>
      <w:r w:rsidR="005764DD" w:rsidRPr="008C2FD5">
        <w:rPr>
          <w:szCs w:val="24"/>
        </w:rPr>
        <w:t>Букин С.</w:t>
      </w:r>
      <w:r w:rsidRPr="008C2FD5">
        <w:rPr>
          <w:szCs w:val="24"/>
        </w:rPr>
        <w:t>. — СПб.: Питер, 2011 г. 288 с.</w:t>
      </w:r>
    </w:p>
    <w:p w:rsidR="00917A78" w:rsidRPr="008C2FD5" w:rsidRDefault="00917A78" w:rsidP="005764DD">
      <w:pPr>
        <w:numPr>
          <w:ilvl w:val="0"/>
          <w:numId w:val="20"/>
        </w:numPr>
        <w:shd w:val="clear" w:color="auto" w:fill="FFFFFF"/>
        <w:snapToGrid/>
        <w:spacing w:before="0" w:after="0"/>
        <w:rPr>
          <w:szCs w:val="24"/>
        </w:rPr>
      </w:pPr>
      <w:r w:rsidRPr="008C2FD5">
        <w:rPr>
          <w:szCs w:val="24"/>
        </w:rPr>
        <w:lastRenderedPageBreak/>
        <w:t>Организация кредитования в коммерческом банке : учеб. пособие / Н. В. Горелая. – М. : Форум : ИНФРА-М, 2012. – 207 с.</w:t>
      </w:r>
    </w:p>
    <w:p w:rsidR="00917A78" w:rsidRPr="008C2FD5" w:rsidRDefault="00917A78" w:rsidP="005764DD">
      <w:pPr>
        <w:numPr>
          <w:ilvl w:val="0"/>
          <w:numId w:val="20"/>
        </w:numPr>
        <w:shd w:val="clear" w:color="auto" w:fill="FFFFFF"/>
        <w:snapToGrid/>
        <w:spacing w:before="0" w:after="0"/>
        <w:rPr>
          <w:szCs w:val="24"/>
        </w:rPr>
      </w:pPr>
      <w:r w:rsidRPr="008C2FD5">
        <w:rPr>
          <w:szCs w:val="24"/>
        </w:rPr>
        <w:t>Финансово-экономический анализ (предприятие, банк, страховая компания) : учеб. пособие / Д. И. Жиляков, В. Г. Зарецкая. – М. : КНОРУС, 2012. – 368 с.</w:t>
      </w:r>
    </w:p>
    <w:p w:rsidR="00917A78" w:rsidRPr="008C2FD5" w:rsidRDefault="00917A78" w:rsidP="005764DD">
      <w:pPr>
        <w:numPr>
          <w:ilvl w:val="0"/>
          <w:numId w:val="20"/>
        </w:numPr>
        <w:shd w:val="clear" w:color="auto" w:fill="FFFFFF"/>
        <w:snapToGrid/>
        <w:spacing w:before="0" w:after="0"/>
        <w:rPr>
          <w:szCs w:val="24"/>
        </w:rPr>
      </w:pPr>
      <w:r w:rsidRPr="008C2FD5">
        <w:rPr>
          <w:szCs w:val="24"/>
        </w:rPr>
        <w:t>Банковское дело : учебник / В. Л. Киреев, О. Л. Козлова. – М: КНОРУС, 2012. – 239 с.</w:t>
      </w:r>
    </w:p>
    <w:p w:rsidR="00917A78" w:rsidRPr="008C2FD5" w:rsidRDefault="00917A78" w:rsidP="005764DD">
      <w:pPr>
        <w:numPr>
          <w:ilvl w:val="0"/>
          <w:numId w:val="20"/>
        </w:numPr>
        <w:shd w:val="clear" w:color="auto" w:fill="FFFFFF"/>
        <w:snapToGrid/>
        <w:spacing w:before="0" w:after="0"/>
        <w:rPr>
          <w:szCs w:val="24"/>
        </w:rPr>
      </w:pPr>
      <w:r w:rsidRPr="008C2FD5">
        <w:rPr>
          <w:szCs w:val="24"/>
        </w:rPr>
        <w:t>Краткосрочная и долгосрочная финансовая политика : учеб. пособие для вузов / В. Г. Когденко, М. В. Мельник, И. Л. Быковников. – М. : ЮНИТИ-ДАНА, 2012. – 471 с.</w:t>
      </w:r>
    </w:p>
    <w:p w:rsidR="00917A78" w:rsidRPr="008C2FD5" w:rsidRDefault="00917A78" w:rsidP="005764DD">
      <w:pPr>
        <w:numPr>
          <w:ilvl w:val="0"/>
          <w:numId w:val="20"/>
        </w:numPr>
        <w:shd w:val="clear" w:color="auto" w:fill="FFFFFF"/>
        <w:snapToGrid/>
        <w:spacing w:before="0" w:after="0"/>
        <w:rPr>
          <w:szCs w:val="24"/>
        </w:rPr>
      </w:pPr>
      <w:r w:rsidRPr="008C2FD5">
        <w:rPr>
          <w:szCs w:val="24"/>
        </w:rPr>
        <w:t>Финансы, денежное обращение и кредит : учеб. пособие для бакалавров / Г. М. Колпакова. – 4-е изд., перераб. и доп. – М. : Юрайт, 2012. – 538 с.</w:t>
      </w:r>
    </w:p>
    <w:p w:rsidR="00917A78" w:rsidRPr="008C2FD5" w:rsidRDefault="00917A78" w:rsidP="005764DD">
      <w:pPr>
        <w:numPr>
          <w:ilvl w:val="0"/>
          <w:numId w:val="20"/>
        </w:numPr>
        <w:shd w:val="clear" w:color="auto" w:fill="FFFFFF"/>
        <w:snapToGrid/>
        <w:spacing w:before="0" w:after="0"/>
        <w:rPr>
          <w:szCs w:val="24"/>
        </w:rPr>
      </w:pPr>
      <w:r w:rsidRPr="008C2FD5">
        <w:rPr>
          <w:szCs w:val="24"/>
        </w:rPr>
        <w:t>Банковское дело : учеб. для бакалавров / Т. М. Костерина ; Моск. гос. ун-т экономики, статистики и информатики. – 2-е изд., перераб. и доп. – М. : Юрайт, 2013. – 332 с.</w:t>
      </w:r>
    </w:p>
    <w:p w:rsidR="00917A78" w:rsidRPr="008C2FD5" w:rsidRDefault="00917A78" w:rsidP="005764DD">
      <w:pPr>
        <w:numPr>
          <w:ilvl w:val="0"/>
          <w:numId w:val="20"/>
        </w:numPr>
        <w:shd w:val="clear" w:color="auto" w:fill="FFFFFF"/>
        <w:snapToGrid/>
        <w:spacing w:before="0" w:after="0"/>
        <w:rPr>
          <w:szCs w:val="24"/>
        </w:rPr>
      </w:pPr>
      <w:r w:rsidRPr="008C2FD5">
        <w:rPr>
          <w:szCs w:val="24"/>
        </w:rPr>
        <w:t>Бухгалтерский учет в коммерческом банке: новые типовые бухгалтерские проводки операций банка : учеб. пособие / В. Н. Курсов, Г. А. Яковлев. – 15-е изд., испр. и доп. – М. : ИНФРА-М, 2012. – 364 с.</w:t>
      </w:r>
    </w:p>
    <w:p w:rsidR="00917A78" w:rsidRPr="008C2FD5" w:rsidRDefault="00917A78" w:rsidP="005764DD">
      <w:pPr>
        <w:numPr>
          <w:ilvl w:val="0"/>
          <w:numId w:val="20"/>
        </w:numPr>
        <w:shd w:val="clear" w:color="auto" w:fill="FFFFFF"/>
        <w:snapToGrid/>
        <w:spacing w:before="0" w:after="0"/>
        <w:rPr>
          <w:szCs w:val="24"/>
        </w:rPr>
      </w:pPr>
      <w:r w:rsidRPr="008C2FD5">
        <w:rPr>
          <w:szCs w:val="24"/>
        </w:rPr>
        <w:t>Роль кредита и модернизация деятельности банков в сфере кредитования: монография / под ред. О. И. Лаврушина. – М. : КНОРУС, 2012. – 267 с.</w:t>
      </w:r>
    </w:p>
    <w:p w:rsidR="00917A78" w:rsidRPr="008C2FD5" w:rsidRDefault="00917A78" w:rsidP="005764DD">
      <w:pPr>
        <w:numPr>
          <w:ilvl w:val="0"/>
          <w:numId w:val="20"/>
        </w:numPr>
        <w:shd w:val="clear" w:color="auto" w:fill="FFFFFF"/>
        <w:snapToGrid/>
        <w:spacing w:before="0" w:after="0"/>
        <w:rPr>
          <w:szCs w:val="24"/>
        </w:rPr>
      </w:pPr>
      <w:r w:rsidRPr="008C2FD5">
        <w:rPr>
          <w:szCs w:val="24"/>
        </w:rPr>
        <w:t>Банковское дело: управление кредитной организацией : учеб. пособие / А. М. Тавасиев. – 2-е изд., перераб. и доп. – М. : Дашков и К, 2011. – 639 с.</w:t>
      </w:r>
    </w:p>
    <w:p w:rsidR="00917A78" w:rsidRPr="008C2FD5" w:rsidRDefault="00917A78" w:rsidP="005764DD">
      <w:pPr>
        <w:numPr>
          <w:ilvl w:val="0"/>
          <w:numId w:val="20"/>
        </w:numPr>
        <w:shd w:val="clear" w:color="auto" w:fill="FFFFFF"/>
        <w:snapToGrid/>
        <w:spacing w:before="0" w:after="0"/>
        <w:rPr>
          <w:szCs w:val="24"/>
        </w:rPr>
      </w:pPr>
      <w:r w:rsidRPr="008C2FD5">
        <w:rPr>
          <w:szCs w:val="24"/>
        </w:rPr>
        <w:t>Управление финансами. Финансы предприятий : учебник / под ред. А. А. Володина. – 2-е изд. – М. : ИНФРА-М, 2012. – 509 с.</w:t>
      </w:r>
    </w:p>
    <w:p w:rsidR="00917A78" w:rsidRPr="008C2FD5" w:rsidRDefault="00917A78" w:rsidP="005764DD">
      <w:pPr>
        <w:numPr>
          <w:ilvl w:val="0"/>
          <w:numId w:val="20"/>
        </w:numPr>
        <w:shd w:val="clear" w:color="auto" w:fill="FFFFFF"/>
        <w:snapToGrid/>
        <w:spacing w:before="0" w:after="0"/>
        <w:rPr>
          <w:szCs w:val="24"/>
        </w:rPr>
      </w:pPr>
      <w:r w:rsidRPr="008C2FD5">
        <w:rPr>
          <w:szCs w:val="24"/>
        </w:rPr>
        <w:t>Финансы, денежное обращение и кредит : учеб. для бакалавров / под ред. Л. А. Чалдаевой. – М. : Юрайт, 2012. – 540 с.</w:t>
      </w:r>
    </w:p>
    <w:p w:rsidR="00F821AC" w:rsidRPr="00727AC8" w:rsidRDefault="00F821AC" w:rsidP="005764DD">
      <w:pPr>
        <w:numPr>
          <w:ilvl w:val="0"/>
          <w:numId w:val="20"/>
        </w:numPr>
        <w:spacing w:before="0" w:after="0"/>
        <w:rPr>
          <w:szCs w:val="24"/>
        </w:rPr>
      </w:pPr>
      <w:r w:rsidRPr="00727AC8">
        <w:rPr>
          <w:szCs w:val="24"/>
        </w:rPr>
        <w:t xml:space="preserve">  Финансы : учеб. для бакалавров / под ред. М. В. Романовского, О. В. Врублевской. – 3-е изд., перераб. и доп. – М. : Юрайт, 2012. – 590 с.</w:t>
      </w:r>
    </w:p>
    <w:p w:rsidR="00F821AC" w:rsidRPr="00727AC8" w:rsidRDefault="00F821AC" w:rsidP="005764DD">
      <w:pPr>
        <w:numPr>
          <w:ilvl w:val="0"/>
          <w:numId w:val="20"/>
        </w:numPr>
        <w:spacing w:before="0" w:after="0"/>
        <w:rPr>
          <w:szCs w:val="24"/>
        </w:rPr>
      </w:pPr>
      <w:r w:rsidRPr="00727AC8">
        <w:rPr>
          <w:szCs w:val="24"/>
        </w:rPr>
        <w:t xml:space="preserve"> Финансы и кредит : учеб. пособие / под ред. О. И. Лаврушина. – 3-е изд., перераб. и доп. – М. : КНОРУС, 2012. – 315 с.</w:t>
      </w:r>
    </w:p>
    <w:p w:rsidR="00F821AC" w:rsidRPr="00727AC8" w:rsidRDefault="00F821AC" w:rsidP="005764DD">
      <w:pPr>
        <w:numPr>
          <w:ilvl w:val="0"/>
          <w:numId w:val="20"/>
        </w:numPr>
        <w:spacing w:before="0" w:after="0"/>
        <w:rPr>
          <w:szCs w:val="24"/>
        </w:rPr>
      </w:pPr>
      <w:r w:rsidRPr="00727AC8">
        <w:rPr>
          <w:szCs w:val="24"/>
        </w:rPr>
        <w:t xml:space="preserve"> Финансы организаций (предприятий) : учеб. для вузов / под ред. Н. В. Колчиной. – 5-е изд., перераб. и доп. – М. : ЮНИТИ-ДАНА, 2011. – 407 с.</w:t>
      </w:r>
    </w:p>
    <w:p w:rsidR="00F821AC" w:rsidRPr="00727AC8" w:rsidRDefault="00F821AC" w:rsidP="005764DD">
      <w:pPr>
        <w:numPr>
          <w:ilvl w:val="0"/>
          <w:numId w:val="20"/>
        </w:numPr>
        <w:spacing w:before="0" w:after="0"/>
        <w:rPr>
          <w:szCs w:val="24"/>
        </w:rPr>
      </w:pPr>
      <w:r w:rsidRPr="00727AC8">
        <w:rPr>
          <w:szCs w:val="24"/>
        </w:rPr>
        <w:t xml:space="preserve">  Финансы, денежное обращение и кредит : учеб. для бакалавров / под ред. Л. А. Чалдаевой. – М. : Юрайт, 2012. – 540 с.</w:t>
      </w:r>
    </w:p>
    <w:p w:rsidR="00F821AC" w:rsidRPr="00727AC8" w:rsidRDefault="005764DD" w:rsidP="005764DD">
      <w:pPr>
        <w:numPr>
          <w:ilvl w:val="0"/>
          <w:numId w:val="20"/>
        </w:numPr>
        <w:spacing w:before="0" w:after="0"/>
        <w:rPr>
          <w:szCs w:val="24"/>
        </w:rPr>
      </w:pPr>
      <w:r>
        <w:rPr>
          <w:szCs w:val="24"/>
        </w:rPr>
        <w:t xml:space="preserve"> </w:t>
      </w:r>
      <w:r w:rsidR="00F821AC" w:rsidRPr="00727AC8">
        <w:rPr>
          <w:szCs w:val="24"/>
        </w:rPr>
        <w:t>Экономические и финансовые риски: оценка, управление, портфель инвестиций : [учеб. пособие] / А. С. Шапкин, В. А. Шапкин. – 9-е изд. – М. : Дашков и К, 2013. – 543 с. – 5 экз.   </w:t>
      </w:r>
    </w:p>
    <w:p w:rsidR="00F821AC" w:rsidRPr="00F821AC" w:rsidRDefault="00F821AC" w:rsidP="005764DD">
      <w:pPr>
        <w:shd w:val="clear" w:color="auto" w:fill="FFFFFF"/>
        <w:snapToGrid/>
        <w:spacing w:before="0" w:after="0"/>
        <w:rPr>
          <w:szCs w:val="24"/>
        </w:rPr>
      </w:pPr>
    </w:p>
    <w:p w:rsidR="00917A78" w:rsidRDefault="00917A78" w:rsidP="004243F0">
      <w:pPr>
        <w:pStyle w:val="a7"/>
        <w:jc w:val="right"/>
        <w:rPr>
          <w:rFonts w:ascii="Times New Roman" w:hAnsi="Times New Roman"/>
          <w:i/>
          <w:sz w:val="24"/>
          <w:szCs w:val="24"/>
          <w:lang w:eastAsia="ko-KR"/>
        </w:rPr>
      </w:pPr>
    </w:p>
    <w:p w:rsidR="00917A78" w:rsidRDefault="00917A78" w:rsidP="004243F0">
      <w:pPr>
        <w:pStyle w:val="a7"/>
        <w:jc w:val="right"/>
        <w:rPr>
          <w:rFonts w:ascii="Times New Roman" w:hAnsi="Times New Roman"/>
          <w:i/>
          <w:sz w:val="24"/>
          <w:szCs w:val="24"/>
          <w:lang w:eastAsia="ko-KR"/>
        </w:rPr>
      </w:pPr>
    </w:p>
    <w:p w:rsidR="00917A78" w:rsidRDefault="00917A78" w:rsidP="004243F0">
      <w:pPr>
        <w:pStyle w:val="a7"/>
        <w:jc w:val="right"/>
        <w:rPr>
          <w:rFonts w:ascii="Times New Roman" w:hAnsi="Times New Roman"/>
          <w:i/>
          <w:sz w:val="24"/>
          <w:szCs w:val="24"/>
          <w:lang w:eastAsia="ko-KR"/>
        </w:rPr>
      </w:pPr>
    </w:p>
    <w:p w:rsidR="00917A78" w:rsidRDefault="00917A78" w:rsidP="004243F0">
      <w:pPr>
        <w:pStyle w:val="a7"/>
        <w:jc w:val="right"/>
        <w:rPr>
          <w:rFonts w:ascii="Times New Roman" w:hAnsi="Times New Roman"/>
          <w:i/>
          <w:sz w:val="24"/>
          <w:szCs w:val="24"/>
          <w:lang w:eastAsia="ko-KR"/>
        </w:rPr>
      </w:pPr>
    </w:p>
    <w:p w:rsidR="00917A78" w:rsidRDefault="00917A78" w:rsidP="004243F0">
      <w:pPr>
        <w:pStyle w:val="a7"/>
        <w:jc w:val="right"/>
        <w:rPr>
          <w:rFonts w:ascii="Times New Roman" w:hAnsi="Times New Roman"/>
          <w:i/>
          <w:sz w:val="24"/>
          <w:szCs w:val="24"/>
          <w:lang w:eastAsia="ko-KR"/>
        </w:rPr>
      </w:pPr>
    </w:p>
    <w:p w:rsidR="00917A78" w:rsidRDefault="00917A78" w:rsidP="004243F0">
      <w:pPr>
        <w:pStyle w:val="a7"/>
        <w:jc w:val="right"/>
        <w:rPr>
          <w:rFonts w:ascii="Times New Roman" w:hAnsi="Times New Roman"/>
          <w:i/>
          <w:sz w:val="24"/>
          <w:szCs w:val="24"/>
          <w:lang w:eastAsia="ko-KR"/>
        </w:rPr>
      </w:pPr>
    </w:p>
    <w:p w:rsidR="00917A78" w:rsidRDefault="00917A78" w:rsidP="004243F0">
      <w:pPr>
        <w:pStyle w:val="a7"/>
        <w:jc w:val="right"/>
        <w:rPr>
          <w:rFonts w:ascii="Times New Roman" w:hAnsi="Times New Roman"/>
          <w:i/>
          <w:sz w:val="24"/>
          <w:szCs w:val="24"/>
          <w:lang w:eastAsia="ko-KR"/>
        </w:rPr>
      </w:pPr>
    </w:p>
    <w:p w:rsidR="00917A78" w:rsidRDefault="00917A78" w:rsidP="004243F0">
      <w:pPr>
        <w:pStyle w:val="a7"/>
        <w:jc w:val="right"/>
        <w:rPr>
          <w:rFonts w:ascii="Times New Roman" w:hAnsi="Times New Roman"/>
          <w:i/>
          <w:sz w:val="24"/>
          <w:szCs w:val="24"/>
          <w:lang w:eastAsia="ko-KR"/>
        </w:rPr>
      </w:pPr>
    </w:p>
    <w:p w:rsidR="00917A78" w:rsidRDefault="00917A78" w:rsidP="004243F0">
      <w:pPr>
        <w:pStyle w:val="a7"/>
        <w:jc w:val="right"/>
        <w:rPr>
          <w:rFonts w:ascii="Times New Roman" w:hAnsi="Times New Roman"/>
          <w:i/>
          <w:sz w:val="24"/>
          <w:szCs w:val="24"/>
          <w:lang w:eastAsia="ko-KR"/>
        </w:rPr>
      </w:pPr>
    </w:p>
    <w:p w:rsidR="00917A78" w:rsidRDefault="00917A78" w:rsidP="004243F0">
      <w:pPr>
        <w:pStyle w:val="a7"/>
        <w:jc w:val="right"/>
        <w:rPr>
          <w:rFonts w:ascii="Times New Roman" w:hAnsi="Times New Roman"/>
          <w:i/>
          <w:sz w:val="24"/>
          <w:szCs w:val="24"/>
          <w:lang w:eastAsia="ko-KR"/>
        </w:rPr>
      </w:pPr>
    </w:p>
    <w:p w:rsidR="00917A78" w:rsidRDefault="00917A78" w:rsidP="004243F0">
      <w:pPr>
        <w:pStyle w:val="a7"/>
        <w:jc w:val="right"/>
        <w:rPr>
          <w:rFonts w:ascii="Times New Roman" w:hAnsi="Times New Roman"/>
          <w:i/>
          <w:sz w:val="24"/>
          <w:szCs w:val="24"/>
          <w:lang w:eastAsia="ko-KR"/>
        </w:rPr>
      </w:pPr>
    </w:p>
    <w:p w:rsidR="00917A78" w:rsidRDefault="00917A78" w:rsidP="004243F0">
      <w:pPr>
        <w:pStyle w:val="a7"/>
        <w:jc w:val="right"/>
        <w:rPr>
          <w:rFonts w:ascii="Times New Roman" w:hAnsi="Times New Roman"/>
          <w:i/>
          <w:sz w:val="24"/>
          <w:szCs w:val="24"/>
          <w:lang w:eastAsia="ko-KR"/>
        </w:rPr>
      </w:pPr>
    </w:p>
    <w:p w:rsidR="00917A78" w:rsidRDefault="00917A78" w:rsidP="004243F0">
      <w:pPr>
        <w:pStyle w:val="a7"/>
        <w:jc w:val="right"/>
        <w:rPr>
          <w:rFonts w:ascii="Times New Roman" w:hAnsi="Times New Roman"/>
          <w:i/>
          <w:sz w:val="24"/>
          <w:szCs w:val="24"/>
          <w:lang w:eastAsia="ko-KR"/>
        </w:rPr>
      </w:pPr>
    </w:p>
    <w:p w:rsidR="00917A78" w:rsidRDefault="00917A78" w:rsidP="007737B1">
      <w:pPr>
        <w:pStyle w:val="a7"/>
        <w:rPr>
          <w:rFonts w:ascii="Times New Roman" w:hAnsi="Times New Roman"/>
          <w:i/>
          <w:sz w:val="24"/>
          <w:szCs w:val="24"/>
          <w:lang w:eastAsia="ko-KR"/>
        </w:rPr>
      </w:pPr>
    </w:p>
    <w:p w:rsidR="00917A78" w:rsidRDefault="00917A78" w:rsidP="004243F0">
      <w:pPr>
        <w:pStyle w:val="a7"/>
        <w:jc w:val="right"/>
        <w:rPr>
          <w:rFonts w:ascii="Times New Roman" w:hAnsi="Times New Roman"/>
          <w:i/>
          <w:sz w:val="24"/>
          <w:szCs w:val="24"/>
          <w:lang w:eastAsia="ko-KR"/>
        </w:rPr>
      </w:pPr>
    </w:p>
    <w:p w:rsidR="00917A78" w:rsidRDefault="00917A78" w:rsidP="004243F0">
      <w:pPr>
        <w:pStyle w:val="a7"/>
        <w:jc w:val="right"/>
        <w:rPr>
          <w:rFonts w:ascii="Times New Roman" w:hAnsi="Times New Roman"/>
          <w:i/>
          <w:sz w:val="24"/>
          <w:szCs w:val="24"/>
          <w:lang w:eastAsia="ko-KR"/>
        </w:rPr>
      </w:pPr>
    </w:p>
    <w:p w:rsidR="00917A78" w:rsidRDefault="00917A78" w:rsidP="004243F0">
      <w:pPr>
        <w:pStyle w:val="a7"/>
        <w:jc w:val="right"/>
        <w:rPr>
          <w:rFonts w:ascii="Times New Roman" w:hAnsi="Times New Roman"/>
          <w:i/>
          <w:sz w:val="24"/>
          <w:szCs w:val="24"/>
          <w:lang w:eastAsia="ko-KR"/>
        </w:rPr>
      </w:pPr>
    </w:p>
    <w:p w:rsidR="004243F0" w:rsidRPr="004243F0" w:rsidRDefault="004243F0" w:rsidP="004243F0">
      <w:pPr>
        <w:pStyle w:val="a7"/>
        <w:jc w:val="right"/>
        <w:rPr>
          <w:rFonts w:ascii="Times New Roman" w:hAnsi="Times New Roman"/>
          <w:i/>
          <w:sz w:val="24"/>
          <w:szCs w:val="24"/>
          <w:lang w:eastAsia="ko-KR"/>
        </w:rPr>
      </w:pPr>
      <w:r w:rsidRPr="004243F0">
        <w:rPr>
          <w:rFonts w:ascii="Times New Roman" w:hAnsi="Times New Roman"/>
          <w:i/>
          <w:sz w:val="24"/>
          <w:szCs w:val="24"/>
          <w:lang w:eastAsia="ko-KR"/>
        </w:rPr>
        <w:t>ПРИЛОЖЕНИЕ</w:t>
      </w:r>
      <w:r w:rsidR="00D567D0">
        <w:rPr>
          <w:rFonts w:ascii="Times New Roman" w:hAnsi="Times New Roman"/>
          <w:i/>
          <w:sz w:val="24"/>
          <w:szCs w:val="24"/>
          <w:lang w:eastAsia="ko-KR"/>
        </w:rPr>
        <w:t xml:space="preserve"> А</w:t>
      </w:r>
    </w:p>
    <w:p w:rsidR="004243F0" w:rsidRPr="004243F0" w:rsidRDefault="004243F0" w:rsidP="004243F0">
      <w:pPr>
        <w:pStyle w:val="2"/>
        <w:ind w:right="423" w:firstLine="0"/>
        <w:rPr>
          <w:b/>
          <w:sz w:val="24"/>
          <w:szCs w:val="24"/>
          <w:lang w:eastAsia="ko-KR"/>
        </w:rPr>
      </w:pPr>
    </w:p>
    <w:p w:rsidR="004243F0" w:rsidRPr="004243F0" w:rsidRDefault="004243F0" w:rsidP="004243F0">
      <w:pPr>
        <w:pStyle w:val="2"/>
        <w:ind w:right="423" w:firstLine="0"/>
        <w:jc w:val="center"/>
        <w:rPr>
          <w:b/>
          <w:caps/>
          <w:sz w:val="24"/>
          <w:szCs w:val="24"/>
          <w:lang w:eastAsia="ko-KR"/>
        </w:rPr>
      </w:pPr>
      <w:r w:rsidRPr="004243F0">
        <w:rPr>
          <w:b/>
          <w:caps/>
          <w:sz w:val="24"/>
          <w:szCs w:val="24"/>
          <w:lang w:eastAsia="ko-KR"/>
        </w:rPr>
        <w:t>Министерство образования и науки Республики Казахстан</w:t>
      </w:r>
    </w:p>
    <w:p w:rsidR="004243F0" w:rsidRPr="004243F0" w:rsidRDefault="004243F0" w:rsidP="004243F0">
      <w:pPr>
        <w:pStyle w:val="2"/>
        <w:ind w:right="423" w:firstLine="0"/>
        <w:jc w:val="center"/>
        <w:rPr>
          <w:sz w:val="24"/>
          <w:szCs w:val="24"/>
          <w:lang w:eastAsia="ko-KR"/>
        </w:rPr>
      </w:pPr>
    </w:p>
    <w:p w:rsidR="004243F0" w:rsidRPr="004243F0" w:rsidRDefault="004243F0" w:rsidP="004243F0">
      <w:pPr>
        <w:pStyle w:val="2"/>
        <w:ind w:right="423" w:firstLine="0"/>
        <w:jc w:val="center"/>
        <w:rPr>
          <w:b/>
          <w:sz w:val="24"/>
          <w:szCs w:val="24"/>
          <w:lang w:eastAsia="ko-KR"/>
        </w:rPr>
      </w:pPr>
      <w:r w:rsidRPr="004243F0">
        <w:rPr>
          <w:b/>
          <w:sz w:val="24"/>
          <w:szCs w:val="24"/>
          <w:lang w:eastAsia="ko-KR"/>
        </w:rPr>
        <w:t>Евразийский гуманитарный институт</w:t>
      </w:r>
    </w:p>
    <w:p w:rsidR="004243F0" w:rsidRPr="004243F0" w:rsidRDefault="004243F0" w:rsidP="004243F0">
      <w:pPr>
        <w:pStyle w:val="2"/>
        <w:ind w:right="423" w:firstLine="0"/>
        <w:rPr>
          <w:sz w:val="24"/>
          <w:szCs w:val="24"/>
          <w:lang w:eastAsia="ko-KR"/>
        </w:rPr>
      </w:pPr>
    </w:p>
    <w:p w:rsidR="004243F0" w:rsidRPr="004243F0" w:rsidRDefault="004243F0" w:rsidP="004243F0">
      <w:pPr>
        <w:pStyle w:val="2"/>
        <w:ind w:right="423" w:firstLine="0"/>
        <w:rPr>
          <w:sz w:val="24"/>
          <w:szCs w:val="24"/>
          <w:lang w:eastAsia="ko-KR"/>
        </w:rPr>
      </w:pPr>
    </w:p>
    <w:p w:rsidR="004243F0" w:rsidRPr="004243F0" w:rsidRDefault="004243F0" w:rsidP="004243F0">
      <w:pPr>
        <w:pStyle w:val="2"/>
        <w:ind w:right="423" w:firstLine="0"/>
        <w:rPr>
          <w:sz w:val="24"/>
          <w:szCs w:val="24"/>
          <w:lang w:eastAsia="ko-KR"/>
        </w:rPr>
      </w:pPr>
    </w:p>
    <w:p w:rsidR="004243F0" w:rsidRPr="004243F0" w:rsidRDefault="004243F0" w:rsidP="004243F0">
      <w:pPr>
        <w:pStyle w:val="2"/>
        <w:ind w:right="423" w:firstLine="0"/>
        <w:jc w:val="center"/>
        <w:rPr>
          <w:sz w:val="24"/>
          <w:szCs w:val="24"/>
          <w:lang w:eastAsia="ko-KR"/>
        </w:rPr>
      </w:pPr>
      <w:r w:rsidRPr="004243F0">
        <w:rPr>
          <w:sz w:val="24"/>
          <w:szCs w:val="24"/>
          <w:lang w:eastAsia="ko-KR"/>
        </w:rPr>
        <w:t xml:space="preserve">Кафедра </w:t>
      </w:r>
      <w:r w:rsidR="00E260C8">
        <w:rPr>
          <w:sz w:val="24"/>
          <w:szCs w:val="24"/>
          <w:lang w:eastAsia="ko-KR"/>
        </w:rPr>
        <w:t>э</w:t>
      </w:r>
      <w:r w:rsidRPr="004243F0">
        <w:rPr>
          <w:sz w:val="24"/>
          <w:szCs w:val="24"/>
          <w:lang w:eastAsia="ko-KR"/>
        </w:rPr>
        <w:t>кономических и математических дисциплин</w:t>
      </w:r>
    </w:p>
    <w:p w:rsidR="004243F0" w:rsidRPr="004243F0" w:rsidRDefault="004243F0" w:rsidP="004243F0">
      <w:pPr>
        <w:pStyle w:val="2"/>
        <w:ind w:right="423" w:firstLine="0"/>
        <w:jc w:val="right"/>
        <w:rPr>
          <w:sz w:val="24"/>
          <w:szCs w:val="24"/>
          <w:lang w:eastAsia="ko-KR"/>
        </w:rPr>
      </w:pPr>
    </w:p>
    <w:p w:rsidR="004243F0" w:rsidRPr="004243F0" w:rsidRDefault="004243F0" w:rsidP="004243F0">
      <w:pPr>
        <w:pStyle w:val="2"/>
        <w:ind w:right="423" w:firstLine="0"/>
        <w:jc w:val="right"/>
        <w:rPr>
          <w:sz w:val="24"/>
          <w:szCs w:val="24"/>
          <w:lang w:eastAsia="ko-KR"/>
        </w:rPr>
      </w:pPr>
    </w:p>
    <w:p w:rsidR="004243F0" w:rsidRPr="004243F0" w:rsidRDefault="004243F0" w:rsidP="004243F0">
      <w:pPr>
        <w:pStyle w:val="2"/>
        <w:ind w:right="423" w:firstLine="0"/>
        <w:rPr>
          <w:sz w:val="24"/>
          <w:szCs w:val="24"/>
          <w:lang w:eastAsia="ko-KR"/>
        </w:rPr>
      </w:pPr>
    </w:p>
    <w:p w:rsidR="004243F0" w:rsidRPr="004243F0" w:rsidRDefault="004243F0" w:rsidP="004243F0">
      <w:pPr>
        <w:pStyle w:val="2"/>
        <w:ind w:right="423" w:firstLine="0"/>
        <w:jc w:val="center"/>
        <w:rPr>
          <w:sz w:val="24"/>
          <w:szCs w:val="24"/>
          <w:lang w:eastAsia="ko-KR"/>
        </w:rPr>
      </w:pPr>
      <w:r w:rsidRPr="004243F0">
        <w:rPr>
          <w:sz w:val="24"/>
          <w:szCs w:val="24"/>
          <w:lang w:eastAsia="ko-KR"/>
        </w:rPr>
        <w:t>КУРСОВАЯ  РАБОТА</w:t>
      </w:r>
    </w:p>
    <w:p w:rsidR="004243F0" w:rsidRPr="004243F0" w:rsidRDefault="00625B03" w:rsidP="004243F0">
      <w:pPr>
        <w:pStyle w:val="2"/>
        <w:ind w:right="423" w:firstLine="0"/>
        <w:jc w:val="center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по дисциплине «___________</w:t>
      </w:r>
      <w:r w:rsidR="004243F0" w:rsidRPr="004243F0">
        <w:rPr>
          <w:sz w:val="24"/>
          <w:szCs w:val="24"/>
          <w:lang w:eastAsia="ko-KR"/>
        </w:rPr>
        <w:t>»</w:t>
      </w:r>
    </w:p>
    <w:p w:rsidR="004243F0" w:rsidRPr="004243F0" w:rsidRDefault="004243F0" w:rsidP="004243F0">
      <w:pPr>
        <w:pStyle w:val="2"/>
        <w:ind w:right="423" w:firstLine="0"/>
        <w:jc w:val="center"/>
        <w:rPr>
          <w:sz w:val="24"/>
          <w:szCs w:val="24"/>
          <w:lang w:eastAsia="ko-KR"/>
        </w:rPr>
      </w:pPr>
      <w:r w:rsidRPr="004243F0">
        <w:rPr>
          <w:sz w:val="24"/>
          <w:szCs w:val="24"/>
          <w:lang w:eastAsia="ko-KR"/>
        </w:rPr>
        <w:t>на тему:</w:t>
      </w:r>
    </w:p>
    <w:p w:rsidR="004243F0" w:rsidRPr="004243F0" w:rsidRDefault="004243F0" w:rsidP="004243F0">
      <w:pPr>
        <w:pStyle w:val="2"/>
        <w:ind w:right="423" w:firstLine="0"/>
        <w:jc w:val="center"/>
        <w:rPr>
          <w:sz w:val="24"/>
          <w:szCs w:val="24"/>
          <w:lang w:eastAsia="ko-KR"/>
        </w:rPr>
      </w:pPr>
      <w:r w:rsidRPr="004243F0">
        <w:rPr>
          <w:sz w:val="24"/>
          <w:szCs w:val="24"/>
          <w:lang w:eastAsia="ko-KR"/>
        </w:rPr>
        <w:t>_______________________________________________________</w:t>
      </w:r>
    </w:p>
    <w:p w:rsidR="004243F0" w:rsidRPr="004243F0" w:rsidRDefault="004243F0" w:rsidP="004243F0">
      <w:pPr>
        <w:pStyle w:val="2"/>
        <w:ind w:right="423" w:firstLine="0"/>
        <w:rPr>
          <w:sz w:val="24"/>
          <w:szCs w:val="24"/>
          <w:lang w:eastAsia="ko-KR"/>
        </w:rPr>
      </w:pPr>
    </w:p>
    <w:p w:rsidR="004243F0" w:rsidRPr="004243F0" w:rsidRDefault="004243F0" w:rsidP="004243F0">
      <w:pPr>
        <w:pStyle w:val="2"/>
        <w:ind w:right="423" w:firstLine="0"/>
        <w:rPr>
          <w:sz w:val="24"/>
          <w:szCs w:val="24"/>
          <w:lang w:eastAsia="ko-KR"/>
        </w:rPr>
      </w:pPr>
    </w:p>
    <w:p w:rsidR="004243F0" w:rsidRPr="004243F0" w:rsidRDefault="004243F0" w:rsidP="004243F0">
      <w:pPr>
        <w:pStyle w:val="2"/>
        <w:pBdr>
          <w:top w:val="single" w:sz="12" w:space="1" w:color="auto"/>
          <w:bottom w:val="single" w:sz="12" w:space="1" w:color="auto"/>
        </w:pBdr>
        <w:ind w:firstLine="0"/>
        <w:jc w:val="center"/>
        <w:rPr>
          <w:sz w:val="24"/>
          <w:szCs w:val="24"/>
          <w:lang w:eastAsia="ko-KR"/>
        </w:rPr>
      </w:pPr>
      <w:r w:rsidRPr="004243F0">
        <w:rPr>
          <w:sz w:val="24"/>
          <w:szCs w:val="24"/>
          <w:lang w:eastAsia="ko-KR"/>
        </w:rPr>
        <w:t>студента ______ курса  _______ группы</w:t>
      </w:r>
    </w:p>
    <w:p w:rsidR="004243F0" w:rsidRPr="004243F0" w:rsidRDefault="004243F0" w:rsidP="004243F0">
      <w:pPr>
        <w:pStyle w:val="2"/>
        <w:pBdr>
          <w:top w:val="single" w:sz="12" w:space="1" w:color="auto"/>
          <w:bottom w:val="single" w:sz="12" w:space="1" w:color="auto"/>
        </w:pBdr>
        <w:ind w:firstLine="0"/>
        <w:jc w:val="center"/>
        <w:rPr>
          <w:sz w:val="24"/>
          <w:szCs w:val="24"/>
          <w:lang w:eastAsia="ko-KR"/>
        </w:rPr>
      </w:pPr>
    </w:p>
    <w:p w:rsidR="004243F0" w:rsidRPr="004243F0" w:rsidRDefault="004243F0" w:rsidP="004243F0">
      <w:pPr>
        <w:pStyle w:val="2"/>
        <w:pBdr>
          <w:top w:val="single" w:sz="12" w:space="1" w:color="auto"/>
          <w:bottom w:val="single" w:sz="12" w:space="1" w:color="auto"/>
        </w:pBdr>
        <w:ind w:firstLine="0"/>
        <w:jc w:val="center"/>
        <w:rPr>
          <w:sz w:val="24"/>
          <w:szCs w:val="24"/>
          <w:lang w:eastAsia="ko-KR"/>
        </w:rPr>
      </w:pPr>
    </w:p>
    <w:p w:rsidR="004243F0" w:rsidRPr="004243F0" w:rsidRDefault="00A01749" w:rsidP="004243F0">
      <w:pPr>
        <w:pStyle w:val="2"/>
        <w:ind w:right="423" w:firstLine="0"/>
        <w:jc w:val="center"/>
        <w:rPr>
          <w:sz w:val="24"/>
          <w:szCs w:val="24"/>
          <w:lang w:eastAsia="ko-KR"/>
        </w:rPr>
      </w:pPr>
      <w:r>
        <w:rPr>
          <w:sz w:val="24"/>
          <w:szCs w:val="24"/>
          <w:lang w:eastAsia="ko-KR"/>
        </w:rPr>
        <w:t>ф</w:t>
      </w:r>
      <w:r w:rsidR="004243F0" w:rsidRPr="004243F0">
        <w:rPr>
          <w:sz w:val="24"/>
          <w:szCs w:val="24"/>
          <w:lang w:eastAsia="ko-KR"/>
        </w:rPr>
        <w:t xml:space="preserve">амилия, </w:t>
      </w:r>
      <w:r w:rsidR="00E260C8">
        <w:rPr>
          <w:sz w:val="24"/>
          <w:szCs w:val="24"/>
          <w:lang w:eastAsia="ko-KR"/>
        </w:rPr>
        <w:t>и</w:t>
      </w:r>
      <w:r w:rsidR="004243F0" w:rsidRPr="004243F0">
        <w:rPr>
          <w:sz w:val="24"/>
          <w:szCs w:val="24"/>
          <w:lang w:eastAsia="ko-KR"/>
        </w:rPr>
        <w:t xml:space="preserve">мя, </w:t>
      </w:r>
      <w:r>
        <w:rPr>
          <w:sz w:val="24"/>
          <w:szCs w:val="24"/>
          <w:lang w:eastAsia="ko-KR"/>
        </w:rPr>
        <w:t>о</w:t>
      </w:r>
      <w:r w:rsidR="004243F0" w:rsidRPr="004243F0">
        <w:rPr>
          <w:sz w:val="24"/>
          <w:szCs w:val="24"/>
          <w:lang w:eastAsia="ko-KR"/>
        </w:rPr>
        <w:t>тчество</w:t>
      </w:r>
    </w:p>
    <w:p w:rsidR="004243F0" w:rsidRPr="004243F0" w:rsidRDefault="004243F0" w:rsidP="004243F0">
      <w:pPr>
        <w:pStyle w:val="2"/>
        <w:ind w:right="423" w:firstLine="0"/>
        <w:rPr>
          <w:sz w:val="24"/>
          <w:szCs w:val="24"/>
          <w:lang w:eastAsia="ko-KR"/>
        </w:rPr>
      </w:pPr>
    </w:p>
    <w:p w:rsidR="004243F0" w:rsidRPr="004243F0" w:rsidRDefault="004243F0" w:rsidP="004243F0">
      <w:pPr>
        <w:pStyle w:val="2"/>
        <w:ind w:left="360" w:right="423" w:firstLine="0"/>
        <w:rPr>
          <w:sz w:val="24"/>
          <w:szCs w:val="24"/>
          <w:lang w:eastAsia="ko-KR"/>
        </w:rPr>
      </w:pPr>
    </w:p>
    <w:p w:rsidR="004243F0" w:rsidRPr="004243F0" w:rsidRDefault="004243F0" w:rsidP="004243F0">
      <w:pPr>
        <w:pStyle w:val="2"/>
        <w:ind w:left="360" w:right="423" w:firstLine="0"/>
        <w:rPr>
          <w:sz w:val="24"/>
          <w:szCs w:val="24"/>
          <w:lang w:eastAsia="ko-KR"/>
        </w:rPr>
      </w:pPr>
    </w:p>
    <w:p w:rsidR="004243F0" w:rsidRPr="004243F0" w:rsidRDefault="004243F0" w:rsidP="004243F0">
      <w:pPr>
        <w:pStyle w:val="2"/>
        <w:ind w:left="360" w:right="423" w:firstLine="0"/>
        <w:rPr>
          <w:sz w:val="24"/>
          <w:szCs w:val="24"/>
          <w:lang w:eastAsia="ko-KR"/>
        </w:rPr>
      </w:pPr>
      <w:r w:rsidRPr="004243F0">
        <w:rPr>
          <w:sz w:val="24"/>
          <w:szCs w:val="24"/>
          <w:lang w:eastAsia="ko-KR"/>
        </w:rPr>
        <w:t xml:space="preserve"> </w:t>
      </w:r>
    </w:p>
    <w:p w:rsidR="004243F0" w:rsidRPr="004243F0" w:rsidRDefault="004243F0" w:rsidP="004243F0">
      <w:pPr>
        <w:pStyle w:val="2"/>
        <w:ind w:left="360" w:right="423" w:firstLine="0"/>
        <w:jc w:val="right"/>
        <w:rPr>
          <w:sz w:val="24"/>
          <w:szCs w:val="24"/>
          <w:lang w:eastAsia="ko-KR"/>
        </w:rPr>
      </w:pPr>
    </w:p>
    <w:p w:rsidR="004243F0" w:rsidRPr="004243F0" w:rsidRDefault="004243F0" w:rsidP="004243F0">
      <w:pPr>
        <w:pStyle w:val="2"/>
        <w:ind w:right="423" w:firstLine="0"/>
        <w:jc w:val="right"/>
        <w:rPr>
          <w:sz w:val="24"/>
          <w:szCs w:val="24"/>
          <w:lang w:eastAsia="ko-KR"/>
        </w:rPr>
      </w:pPr>
      <w:r w:rsidRPr="004243F0">
        <w:rPr>
          <w:sz w:val="24"/>
          <w:szCs w:val="24"/>
          <w:lang w:eastAsia="ko-KR"/>
        </w:rPr>
        <w:t>Научный руководитель:</w:t>
      </w:r>
    </w:p>
    <w:p w:rsidR="004243F0" w:rsidRPr="004243F0" w:rsidRDefault="004243F0" w:rsidP="004243F0">
      <w:pPr>
        <w:pStyle w:val="2"/>
        <w:ind w:right="423" w:firstLine="0"/>
        <w:jc w:val="right"/>
        <w:rPr>
          <w:sz w:val="24"/>
          <w:szCs w:val="24"/>
          <w:lang w:eastAsia="ko-KR"/>
        </w:rPr>
      </w:pPr>
    </w:p>
    <w:p w:rsidR="004243F0" w:rsidRPr="004243F0" w:rsidRDefault="004243F0" w:rsidP="004243F0">
      <w:pPr>
        <w:pStyle w:val="2"/>
        <w:ind w:right="423" w:firstLine="0"/>
        <w:jc w:val="right"/>
        <w:rPr>
          <w:sz w:val="24"/>
          <w:szCs w:val="24"/>
          <w:lang w:eastAsia="ko-KR"/>
        </w:rPr>
      </w:pPr>
      <w:r w:rsidRPr="004243F0">
        <w:rPr>
          <w:sz w:val="24"/>
          <w:szCs w:val="24"/>
          <w:lang w:eastAsia="ko-KR"/>
        </w:rPr>
        <w:t>______________________________</w:t>
      </w:r>
    </w:p>
    <w:p w:rsidR="004243F0" w:rsidRPr="004243F0" w:rsidRDefault="004243F0" w:rsidP="004243F0">
      <w:pPr>
        <w:pStyle w:val="2"/>
        <w:ind w:right="423" w:firstLine="0"/>
        <w:jc w:val="right"/>
        <w:rPr>
          <w:sz w:val="24"/>
          <w:szCs w:val="24"/>
          <w:lang w:eastAsia="ko-KR"/>
        </w:rPr>
      </w:pPr>
      <w:r w:rsidRPr="004243F0">
        <w:rPr>
          <w:sz w:val="24"/>
          <w:szCs w:val="24"/>
          <w:lang w:eastAsia="ko-KR"/>
        </w:rPr>
        <w:t>ученое звание, степень, должность</w:t>
      </w:r>
    </w:p>
    <w:p w:rsidR="004243F0" w:rsidRPr="004243F0" w:rsidRDefault="004243F0" w:rsidP="004243F0">
      <w:pPr>
        <w:pStyle w:val="2"/>
        <w:ind w:right="423" w:firstLine="0"/>
        <w:jc w:val="right"/>
        <w:rPr>
          <w:sz w:val="24"/>
          <w:szCs w:val="24"/>
          <w:lang w:eastAsia="ko-KR"/>
        </w:rPr>
      </w:pPr>
      <w:r w:rsidRPr="004243F0">
        <w:rPr>
          <w:sz w:val="24"/>
          <w:szCs w:val="24"/>
          <w:lang w:eastAsia="ko-KR"/>
        </w:rPr>
        <w:t>______________________________</w:t>
      </w:r>
    </w:p>
    <w:p w:rsidR="004243F0" w:rsidRPr="004243F0" w:rsidRDefault="004243F0" w:rsidP="004243F0">
      <w:pPr>
        <w:pStyle w:val="2"/>
        <w:ind w:left="3600" w:right="423" w:firstLine="720"/>
        <w:jc w:val="center"/>
        <w:rPr>
          <w:sz w:val="24"/>
          <w:szCs w:val="24"/>
          <w:lang w:eastAsia="ko-KR"/>
        </w:rPr>
      </w:pPr>
      <w:r w:rsidRPr="004243F0">
        <w:rPr>
          <w:sz w:val="24"/>
          <w:szCs w:val="24"/>
          <w:lang w:eastAsia="ko-KR"/>
        </w:rPr>
        <w:t xml:space="preserve">              </w:t>
      </w:r>
      <w:r w:rsidR="00A01749">
        <w:rPr>
          <w:sz w:val="24"/>
          <w:szCs w:val="24"/>
          <w:lang w:eastAsia="ko-KR"/>
        </w:rPr>
        <w:t>ф</w:t>
      </w:r>
      <w:r w:rsidRPr="004243F0">
        <w:rPr>
          <w:sz w:val="24"/>
          <w:szCs w:val="24"/>
          <w:lang w:eastAsia="ko-KR"/>
        </w:rPr>
        <w:t xml:space="preserve">амилия, </w:t>
      </w:r>
      <w:r w:rsidR="00A01749">
        <w:rPr>
          <w:sz w:val="24"/>
          <w:szCs w:val="24"/>
          <w:lang w:eastAsia="ko-KR"/>
        </w:rPr>
        <w:t>и</w:t>
      </w:r>
      <w:r w:rsidRPr="004243F0">
        <w:rPr>
          <w:sz w:val="24"/>
          <w:szCs w:val="24"/>
          <w:lang w:eastAsia="ko-KR"/>
        </w:rPr>
        <w:t xml:space="preserve">мя, </w:t>
      </w:r>
      <w:r w:rsidR="00A01749">
        <w:rPr>
          <w:sz w:val="24"/>
          <w:szCs w:val="24"/>
          <w:lang w:eastAsia="ko-KR"/>
        </w:rPr>
        <w:t>о</w:t>
      </w:r>
      <w:r w:rsidRPr="004243F0">
        <w:rPr>
          <w:sz w:val="24"/>
          <w:szCs w:val="24"/>
          <w:lang w:eastAsia="ko-KR"/>
        </w:rPr>
        <w:t>тчество</w:t>
      </w:r>
    </w:p>
    <w:p w:rsidR="004243F0" w:rsidRPr="004243F0" w:rsidRDefault="004243F0" w:rsidP="004243F0">
      <w:pPr>
        <w:pStyle w:val="2"/>
        <w:ind w:right="423" w:firstLine="0"/>
        <w:rPr>
          <w:sz w:val="24"/>
          <w:szCs w:val="24"/>
          <w:lang w:eastAsia="ko-KR"/>
        </w:rPr>
      </w:pPr>
    </w:p>
    <w:p w:rsidR="004243F0" w:rsidRPr="004243F0" w:rsidRDefault="004243F0" w:rsidP="004243F0">
      <w:pPr>
        <w:pStyle w:val="2"/>
        <w:ind w:right="423" w:firstLine="0"/>
        <w:rPr>
          <w:sz w:val="24"/>
          <w:szCs w:val="24"/>
          <w:lang w:eastAsia="ko-KR"/>
        </w:rPr>
      </w:pPr>
    </w:p>
    <w:p w:rsidR="004243F0" w:rsidRPr="004243F0" w:rsidRDefault="004243F0" w:rsidP="004243F0">
      <w:pPr>
        <w:pStyle w:val="2"/>
        <w:ind w:right="423" w:firstLine="0"/>
        <w:rPr>
          <w:sz w:val="24"/>
          <w:szCs w:val="24"/>
          <w:lang w:eastAsia="ko-KR"/>
        </w:rPr>
      </w:pPr>
    </w:p>
    <w:p w:rsidR="004243F0" w:rsidRDefault="004243F0" w:rsidP="004243F0">
      <w:pPr>
        <w:pStyle w:val="2"/>
        <w:ind w:right="423" w:firstLine="0"/>
        <w:rPr>
          <w:sz w:val="24"/>
          <w:szCs w:val="24"/>
          <w:lang w:eastAsia="ko-KR"/>
        </w:rPr>
      </w:pPr>
    </w:p>
    <w:p w:rsidR="00D567D0" w:rsidRDefault="00D567D0" w:rsidP="004243F0">
      <w:pPr>
        <w:pStyle w:val="2"/>
        <w:ind w:right="423" w:firstLine="0"/>
        <w:rPr>
          <w:sz w:val="24"/>
          <w:szCs w:val="24"/>
          <w:lang w:eastAsia="ko-KR"/>
        </w:rPr>
      </w:pPr>
    </w:p>
    <w:p w:rsidR="00D567D0" w:rsidRDefault="00D567D0" w:rsidP="004243F0">
      <w:pPr>
        <w:pStyle w:val="2"/>
        <w:ind w:right="423" w:firstLine="0"/>
        <w:rPr>
          <w:sz w:val="24"/>
          <w:szCs w:val="24"/>
          <w:lang w:eastAsia="ko-KR"/>
        </w:rPr>
      </w:pPr>
    </w:p>
    <w:p w:rsidR="00D567D0" w:rsidRPr="004243F0" w:rsidRDefault="00D567D0" w:rsidP="004243F0">
      <w:pPr>
        <w:pStyle w:val="2"/>
        <w:ind w:right="423" w:firstLine="0"/>
        <w:rPr>
          <w:sz w:val="24"/>
          <w:szCs w:val="24"/>
          <w:lang w:eastAsia="ko-KR"/>
        </w:rPr>
      </w:pPr>
    </w:p>
    <w:p w:rsidR="004243F0" w:rsidRPr="004243F0" w:rsidRDefault="004243F0" w:rsidP="004243F0">
      <w:pPr>
        <w:pStyle w:val="2"/>
        <w:ind w:right="423" w:firstLine="0"/>
        <w:rPr>
          <w:sz w:val="24"/>
          <w:szCs w:val="24"/>
          <w:lang w:eastAsia="ko-KR"/>
        </w:rPr>
      </w:pPr>
    </w:p>
    <w:p w:rsidR="004243F0" w:rsidRPr="004243F0" w:rsidRDefault="004243F0" w:rsidP="004243F0">
      <w:pPr>
        <w:pStyle w:val="2"/>
        <w:ind w:right="423" w:firstLine="0"/>
        <w:rPr>
          <w:sz w:val="24"/>
          <w:szCs w:val="24"/>
          <w:lang w:eastAsia="ko-KR"/>
        </w:rPr>
      </w:pPr>
    </w:p>
    <w:p w:rsidR="004243F0" w:rsidRPr="004243F0" w:rsidRDefault="004243F0" w:rsidP="004243F0">
      <w:pPr>
        <w:pStyle w:val="2"/>
        <w:ind w:right="423" w:firstLine="0"/>
        <w:jc w:val="center"/>
        <w:rPr>
          <w:sz w:val="24"/>
          <w:szCs w:val="24"/>
          <w:lang w:eastAsia="ko-KR"/>
        </w:rPr>
      </w:pPr>
      <w:r w:rsidRPr="004243F0">
        <w:rPr>
          <w:sz w:val="24"/>
          <w:szCs w:val="24"/>
          <w:lang w:eastAsia="ko-KR"/>
        </w:rPr>
        <w:t>Астана, 20___-</w:t>
      </w:r>
    </w:p>
    <w:p w:rsidR="00484E9B" w:rsidRPr="004243F0" w:rsidRDefault="00484E9B" w:rsidP="00A258F9">
      <w:pPr>
        <w:pStyle w:val="2"/>
        <w:tabs>
          <w:tab w:val="left" w:pos="-142"/>
        </w:tabs>
        <w:ind w:right="423" w:firstLine="0"/>
        <w:jc w:val="center"/>
        <w:rPr>
          <w:b/>
          <w:caps/>
          <w:sz w:val="24"/>
          <w:szCs w:val="24"/>
          <w:lang w:eastAsia="ko-KR"/>
        </w:rPr>
      </w:pPr>
    </w:p>
    <w:p w:rsidR="00484E9B" w:rsidRPr="004243F0" w:rsidRDefault="00484E9B" w:rsidP="00A258F9">
      <w:pPr>
        <w:pStyle w:val="2"/>
        <w:tabs>
          <w:tab w:val="left" w:pos="-142"/>
        </w:tabs>
        <w:ind w:right="423" w:firstLine="0"/>
        <w:jc w:val="center"/>
        <w:rPr>
          <w:b/>
          <w:caps/>
          <w:sz w:val="24"/>
          <w:szCs w:val="24"/>
          <w:lang w:eastAsia="ko-KR"/>
        </w:rPr>
      </w:pPr>
    </w:p>
    <w:p w:rsidR="00D567D0" w:rsidRDefault="00D567D0" w:rsidP="00A258F9">
      <w:pPr>
        <w:autoSpaceDE w:val="0"/>
        <w:autoSpaceDN w:val="0"/>
        <w:adjustRightInd w:val="0"/>
        <w:snapToGrid/>
        <w:spacing w:after="0"/>
        <w:ind w:firstLine="709"/>
        <w:jc w:val="right"/>
        <w:rPr>
          <w:i/>
          <w:caps/>
          <w:szCs w:val="24"/>
          <w:lang w:val="ru-RU"/>
        </w:rPr>
      </w:pPr>
    </w:p>
    <w:p w:rsidR="00D567D0" w:rsidRDefault="00D567D0" w:rsidP="00A258F9">
      <w:pPr>
        <w:autoSpaceDE w:val="0"/>
        <w:autoSpaceDN w:val="0"/>
        <w:adjustRightInd w:val="0"/>
        <w:snapToGrid/>
        <w:spacing w:after="0"/>
        <w:ind w:firstLine="709"/>
        <w:jc w:val="right"/>
        <w:rPr>
          <w:i/>
          <w:caps/>
          <w:szCs w:val="24"/>
          <w:lang w:val="ru-RU"/>
        </w:rPr>
      </w:pPr>
    </w:p>
    <w:p w:rsidR="00D567D0" w:rsidRDefault="00D567D0" w:rsidP="00A258F9">
      <w:pPr>
        <w:autoSpaceDE w:val="0"/>
        <w:autoSpaceDN w:val="0"/>
        <w:adjustRightInd w:val="0"/>
        <w:snapToGrid/>
        <w:spacing w:after="0"/>
        <w:ind w:firstLine="709"/>
        <w:jc w:val="right"/>
        <w:rPr>
          <w:i/>
          <w:caps/>
          <w:szCs w:val="24"/>
          <w:lang w:val="ru-RU"/>
        </w:rPr>
      </w:pPr>
    </w:p>
    <w:p w:rsidR="00D567D0" w:rsidRDefault="00D567D0" w:rsidP="00A258F9">
      <w:pPr>
        <w:autoSpaceDE w:val="0"/>
        <w:autoSpaceDN w:val="0"/>
        <w:adjustRightInd w:val="0"/>
        <w:snapToGrid/>
        <w:spacing w:after="0"/>
        <w:ind w:firstLine="709"/>
        <w:jc w:val="right"/>
        <w:rPr>
          <w:i/>
          <w:caps/>
          <w:szCs w:val="24"/>
          <w:lang w:val="ru-RU"/>
        </w:rPr>
      </w:pPr>
    </w:p>
    <w:p w:rsidR="00A258F9" w:rsidRPr="004243F0" w:rsidRDefault="00A258F9" w:rsidP="00A258F9">
      <w:pPr>
        <w:autoSpaceDE w:val="0"/>
        <w:autoSpaceDN w:val="0"/>
        <w:adjustRightInd w:val="0"/>
        <w:snapToGrid/>
        <w:spacing w:after="0"/>
        <w:ind w:firstLine="709"/>
        <w:jc w:val="right"/>
        <w:rPr>
          <w:i/>
          <w:caps/>
          <w:szCs w:val="24"/>
          <w:lang w:val="ru-RU"/>
        </w:rPr>
      </w:pPr>
      <w:r w:rsidRPr="004243F0">
        <w:rPr>
          <w:i/>
          <w:caps/>
          <w:szCs w:val="24"/>
          <w:lang w:val="ru-RU"/>
        </w:rPr>
        <w:t>Приложение Б</w:t>
      </w:r>
    </w:p>
    <w:p w:rsidR="00A258F9" w:rsidRPr="004243F0" w:rsidRDefault="00A258F9" w:rsidP="00A258F9">
      <w:pPr>
        <w:autoSpaceDE w:val="0"/>
        <w:autoSpaceDN w:val="0"/>
        <w:adjustRightInd w:val="0"/>
        <w:snapToGrid/>
        <w:spacing w:after="0"/>
        <w:jc w:val="center"/>
        <w:rPr>
          <w:szCs w:val="24"/>
          <w:lang w:val="ru-RU"/>
        </w:rPr>
      </w:pPr>
      <w:r w:rsidRPr="004243F0">
        <w:rPr>
          <w:szCs w:val="24"/>
          <w:lang w:val="ru-RU"/>
        </w:rPr>
        <w:t>Содержание</w:t>
      </w:r>
    </w:p>
    <w:tbl>
      <w:tblPr>
        <w:tblW w:w="0" w:type="auto"/>
        <w:tblInd w:w="108" w:type="dxa"/>
        <w:tblLayout w:type="fixed"/>
        <w:tblLook w:val="0000"/>
      </w:tblPr>
      <w:tblGrid>
        <w:gridCol w:w="392"/>
        <w:gridCol w:w="567"/>
        <w:gridCol w:w="7609"/>
        <w:gridCol w:w="560"/>
      </w:tblGrid>
      <w:tr w:rsidR="00A258F9" w:rsidRPr="004243F0">
        <w:trPr>
          <w:trHeight w:val="1"/>
        </w:trPr>
        <w:tc>
          <w:tcPr>
            <w:tcW w:w="8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 w:line="360" w:lineRule="auto"/>
              <w:rPr>
                <w:szCs w:val="24"/>
                <w:lang w:val="en-US"/>
              </w:rPr>
            </w:pPr>
            <w:r w:rsidRPr="004243F0">
              <w:rPr>
                <w:szCs w:val="24"/>
                <w:lang w:val="ru-RU"/>
              </w:rPr>
              <w:t>Введение…………………………………………..……………………………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val="en-US"/>
              </w:rPr>
            </w:pPr>
            <w:r w:rsidRPr="004243F0">
              <w:rPr>
                <w:szCs w:val="24"/>
                <w:lang w:val="en-US"/>
              </w:rPr>
              <w:t>3</w:t>
            </w:r>
          </w:p>
        </w:tc>
      </w:tr>
      <w:tr w:rsidR="00A258F9" w:rsidRPr="004243F0">
        <w:trPr>
          <w:trHeight w:val="1"/>
        </w:trPr>
        <w:tc>
          <w:tcPr>
            <w:tcW w:w="8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 w:line="360" w:lineRule="auto"/>
              <w:rPr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val="en-US"/>
              </w:rPr>
            </w:pPr>
          </w:p>
        </w:tc>
      </w:tr>
      <w:tr w:rsidR="00A258F9" w:rsidRPr="004243F0">
        <w:trPr>
          <w:trHeight w:val="1"/>
        </w:trPr>
        <w:tc>
          <w:tcPr>
            <w:tcW w:w="8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 w:line="360" w:lineRule="auto"/>
              <w:rPr>
                <w:szCs w:val="24"/>
                <w:lang w:val="ru-RU"/>
              </w:rPr>
            </w:pPr>
            <w:r w:rsidRPr="004243F0">
              <w:rPr>
                <w:szCs w:val="24"/>
                <w:lang w:val="ru-RU"/>
              </w:rPr>
              <w:t>1  …………...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val="en-US"/>
              </w:rPr>
            </w:pPr>
          </w:p>
        </w:tc>
      </w:tr>
      <w:tr w:rsidR="00A258F9" w:rsidRPr="004243F0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en-US"/>
              </w:rPr>
            </w:pPr>
            <w:r w:rsidRPr="004243F0">
              <w:rPr>
                <w:szCs w:val="24"/>
                <w:lang w:val="en-US"/>
              </w:rPr>
              <w:t>1.1</w:t>
            </w:r>
          </w:p>
        </w:tc>
        <w:tc>
          <w:tcPr>
            <w:tcW w:w="7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 w:line="360" w:lineRule="auto"/>
              <w:rPr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val="en-US"/>
              </w:rPr>
            </w:pPr>
          </w:p>
        </w:tc>
      </w:tr>
      <w:tr w:rsidR="00A258F9" w:rsidRPr="004243F0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en-US"/>
              </w:rPr>
            </w:pPr>
            <w:r w:rsidRPr="004243F0">
              <w:rPr>
                <w:szCs w:val="24"/>
                <w:lang w:val="en-US"/>
              </w:rPr>
              <w:t>1.2</w:t>
            </w:r>
          </w:p>
        </w:tc>
        <w:tc>
          <w:tcPr>
            <w:tcW w:w="7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 w:line="360" w:lineRule="auto"/>
              <w:rPr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val="en-US"/>
              </w:rPr>
            </w:pPr>
          </w:p>
        </w:tc>
      </w:tr>
      <w:tr w:rsidR="00A258F9" w:rsidRPr="004243F0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en-US"/>
              </w:rPr>
            </w:pPr>
            <w:r w:rsidRPr="004243F0">
              <w:rPr>
                <w:szCs w:val="24"/>
                <w:lang w:val="en-US"/>
              </w:rPr>
              <w:t>1.3</w:t>
            </w:r>
          </w:p>
        </w:tc>
        <w:tc>
          <w:tcPr>
            <w:tcW w:w="7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 w:rsidP="007D064F">
            <w:pPr>
              <w:autoSpaceDE w:val="0"/>
              <w:autoSpaceDN w:val="0"/>
              <w:adjustRightInd w:val="0"/>
              <w:snapToGrid/>
              <w:spacing w:before="0" w:after="0" w:line="360" w:lineRule="auto"/>
              <w:rPr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val="en-US"/>
              </w:rPr>
            </w:pPr>
          </w:p>
        </w:tc>
      </w:tr>
      <w:tr w:rsidR="00A258F9" w:rsidRPr="004243F0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en-US"/>
              </w:rPr>
            </w:pPr>
          </w:p>
        </w:tc>
        <w:tc>
          <w:tcPr>
            <w:tcW w:w="7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val="en-US"/>
              </w:rPr>
            </w:pPr>
          </w:p>
        </w:tc>
      </w:tr>
      <w:tr w:rsidR="00A258F9" w:rsidRPr="004243F0">
        <w:trPr>
          <w:trHeight w:val="1"/>
        </w:trPr>
        <w:tc>
          <w:tcPr>
            <w:tcW w:w="8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 w:line="360" w:lineRule="auto"/>
              <w:rPr>
                <w:szCs w:val="24"/>
                <w:lang w:val="en-US"/>
              </w:rPr>
            </w:pPr>
            <w:r w:rsidRPr="004243F0">
              <w:rPr>
                <w:szCs w:val="24"/>
                <w:lang w:val="ru-RU"/>
              </w:rPr>
              <w:t xml:space="preserve">2   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val="en-US"/>
              </w:rPr>
            </w:pPr>
          </w:p>
        </w:tc>
      </w:tr>
      <w:tr w:rsidR="00A258F9" w:rsidRPr="004243F0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en-US"/>
              </w:rPr>
            </w:pPr>
            <w:r w:rsidRPr="004243F0">
              <w:rPr>
                <w:szCs w:val="24"/>
                <w:lang w:val="en-US"/>
              </w:rPr>
              <w:t>2.1</w:t>
            </w:r>
          </w:p>
        </w:tc>
        <w:tc>
          <w:tcPr>
            <w:tcW w:w="7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 w:line="360" w:lineRule="auto"/>
              <w:rPr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val="en-US"/>
              </w:rPr>
            </w:pPr>
          </w:p>
        </w:tc>
      </w:tr>
      <w:tr w:rsidR="00A258F9" w:rsidRPr="004243F0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en-US"/>
              </w:rPr>
            </w:pPr>
            <w:r w:rsidRPr="004243F0">
              <w:rPr>
                <w:szCs w:val="24"/>
                <w:lang w:val="en-US"/>
              </w:rPr>
              <w:t>2.2</w:t>
            </w:r>
          </w:p>
        </w:tc>
        <w:tc>
          <w:tcPr>
            <w:tcW w:w="7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val="en-US"/>
              </w:rPr>
            </w:pPr>
          </w:p>
        </w:tc>
      </w:tr>
      <w:tr w:rsidR="00A258F9" w:rsidRPr="004243F0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en-US"/>
              </w:rPr>
            </w:pPr>
            <w:r w:rsidRPr="004243F0">
              <w:rPr>
                <w:szCs w:val="24"/>
                <w:lang w:val="en-US"/>
              </w:rPr>
              <w:t>2.3</w:t>
            </w:r>
          </w:p>
        </w:tc>
        <w:tc>
          <w:tcPr>
            <w:tcW w:w="7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val="en-US"/>
              </w:rPr>
            </w:pPr>
          </w:p>
        </w:tc>
      </w:tr>
      <w:tr w:rsidR="00A258F9" w:rsidRPr="004243F0">
        <w:trPr>
          <w:trHeight w:val="1"/>
        </w:trPr>
        <w:tc>
          <w:tcPr>
            <w:tcW w:w="8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 w:line="360" w:lineRule="auto"/>
              <w:rPr>
                <w:szCs w:val="24"/>
                <w:lang w:val="ru-RU"/>
              </w:rPr>
            </w:pPr>
          </w:p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 w:line="360" w:lineRule="auto"/>
              <w:rPr>
                <w:szCs w:val="24"/>
                <w:lang w:val="ru-RU"/>
              </w:rPr>
            </w:pPr>
            <w:r w:rsidRPr="004243F0">
              <w:rPr>
                <w:szCs w:val="24"/>
                <w:lang w:val="ru-RU"/>
              </w:rPr>
              <w:t xml:space="preserve">3  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/>
              <w:rPr>
                <w:szCs w:val="24"/>
                <w:lang w:val="en-US"/>
              </w:rPr>
            </w:pPr>
          </w:p>
        </w:tc>
      </w:tr>
      <w:tr w:rsidR="00A258F9" w:rsidRPr="004243F0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en-US"/>
              </w:rPr>
            </w:pPr>
            <w:r w:rsidRPr="004243F0">
              <w:rPr>
                <w:szCs w:val="24"/>
                <w:lang w:val="en-US"/>
              </w:rPr>
              <w:t>3.1</w:t>
            </w:r>
          </w:p>
        </w:tc>
        <w:tc>
          <w:tcPr>
            <w:tcW w:w="7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en-US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val="en-US"/>
              </w:rPr>
            </w:pPr>
          </w:p>
        </w:tc>
      </w:tr>
      <w:tr w:rsidR="00A258F9" w:rsidRPr="004243F0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en-US"/>
              </w:rPr>
            </w:pPr>
            <w:r w:rsidRPr="004243F0">
              <w:rPr>
                <w:szCs w:val="24"/>
                <w:lang w:val="en-US"/>
              </w:rPr>
              <w:t>3.2</w:t>
            </w:r>
          </w:p>
        </w:tc>
        <w:tc>
          <w:tcPr>
            <w:tcW w:w="7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val="en-US"/>
              </w:rPr>
            </w:pPr>
          </w:p>
        </w:tc>
      </w:tr>
      <w:tr w:rsidR="00A258F9" w:rsidRPr="004243F0">
        <w:trPr>
          <w:trHeight w:val="1"/>
        </w:trPr>
        <w:tc>
          <w:tcPr>
            <w:tcW w:w="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en-US"/>
              </w:rPr>
            </w:pPr>
            <w:r w:rsidRPr="004243F0">
              <w:rPr>
                <w:szCs w:val="24"/>
                <w:lang w:val="en-US"/>
              </w:rPr>
              <w:t>3.3</w:t>
            </w:r>
          </w:p>
        </w:tc>
        <w:tc>
          <w:tcPr>
            <w:tcW w:w="7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 w:line="360" w:lineRule="auto"/>
              <w:jc w:val="both"/>
              <w:rPr>
                <w:szCs w:val="24"/>
                <w:lang w:val="ru-RU"/>
              </w:rPr>
            </w:pP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val="en-US"/>
              </w:rPr>
            </w:pPr>
          </w:p>
        </w:tc>
      </w:tr>
      <w:tr w:rsidR="00A258F9" w:rsidRPr="004243F0">
        <w:trPr>
          <w:trHeight w:val="1"/>
        </w:trPr>
        <w:tc>
          <w:tcPr>
            <w:tcW w:w="8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 w:line="360" w:lineRule="auto"/>
              <w:rPr>
                <w:szCs w:val="24"/>
                <w:lang w:val="en-US"/>
              </w:rPr>
            </w:pPr>
          </w:p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 w:line="360" w:lineRule="auto"/>
              <w:rPr>
                <w:szCs w:val="24"/>
                <w:lang w:val="en-US"/>
              </w:rPr>
            </w:pPr>
            <w:r w:rsidRPr="004243F0">
              <w:rPr>
                <w:szCs w:val="24"/>
                <w:lang w:val="ru-RU"/>
              </w:rPr>
              <w:t>Заключение………………….……………………………..........................................................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val="en-US"/>
              </w:rPr>
            </w:pPr>
          </w:p>
        </w:tc>
      </w:tr>
      <w:tr w:rsidR="00A258F9" w:rsidRPr="004243F0">
        <w:trPr>
          <w:trHeight w:val="1"/>
        </w:trPr>
        <w:tc>
          <w:tcPr>
            <w:tcW w:w="8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 w:line="360" w:lineRule="auto"/>
              <w:rPr>
                <w:szCs w:val="24"/>
                <w:lang w:val="en-US"/>
              </w:rPr>
            </w:pPr>
          </w:p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 w:line="360" w:lineRule="auto"/>
              <w:rPr>
                <w:szCs w:val="24"/>
                <w:lang w:val="en-US"/>
              </w:rPr>
            </w:pPr>
            <w:r w:rsidRPr="004243F0">
              <w:rPr>
                <w:szCs w:val="24"/>
                <w:lang w:val="ru-RU"/>
              </w:rPr>
              <w:t>Список использованных источников…………………...........................................................</w:t>
            </w:r>
            <w:r w:rsidR="00D567D0">
              <w:rPr>
                <w:szCs w:val="24"/>
                <w:lang w:val="ru-RU"/>
              </w:rPr>
              <w:t>...............................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val="en-US"/>
              </w:rPr>
            </w:pPr>
          </w:p>
        </w:tc>
      </w:tr>
      <w:tr w:rsidR="00A258F9" w:rsidRPr="004243F0">
        <w:trPr>
          <w:trHeight w:val="1"/>
        </w:trPr>
        <w:tc>
          <w:tcPr>
            <w:tcW w:w="8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 w:line="360" w:lineRule="auto"/>
              <w:rPr>
                <w:szCs w:val="24"/>
                <w:lang w:val="en-US"/>
              </w:rPr>
            </w:pPr>
          </w:p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 w:line="360" w:lineRule="auto"/>
              <w:rPr>
                <w:szCs w:val="24"/>
                <w:lang w:val="en-US"/>
              </w:rPr>
            </w:pPr>
            <w:r w:rsidRPr="004243F0">
              <w:rPr>
                <w:szCs w:val="24"/>
                <w:lang w:val="ru-RU"/>
              </w:rPr>
              <w:t>Приложения………….………….………….……...………………………………….………</w:t>
            </w:r>
          </w:p>
        </w:tc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258F9" w:rsidRPr="004243F0" w:rsidRDefault="00A258F9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szCs w:val="24"/>
                <w:lang w:val="en-US"/>
              </w:rPr>
            </w:pPr>
          </w:p>
        </w:tc>
      </w:tr>
    </w:tbl>
    <w:p w:rsidR="00A258F9" w:rsidRPr="004243F0" w:rsidRDefault="00A258F9" w:rsidP="00D567D0">
      <w:pPr>
        <w:autoSpaceDE w:val="0"/>
        <w:autoSpaceDN w:val="0"/>
        <w:adjustRightInd w:val="0"/>
        <w:snapToGrid/>
        <w:spacing w:before="0" w:after="0"/>
        <w:jc w:val="both"/>
        <w:rPr>
          <w:szCs w:val="24"/>
          <w:lang w:val="en-US"/>
        </w:rPr>
      </w:pPr>
    </w:p>
    <w:sectPr w:rsidR="00A258F9" w:rsidRPr="004243F0" w:rsidSect="00D567D0">
      <w:footerReference w:type="even" r:id="rId8"/>
      <w:footerReference w:type="default" r:id="rId9"/>
      <w:pgSz w:w="12240" w:h="15840"/>
      <w:pgMar w:top="1134" w:right="850" w:bottom="1134" w:left="1701" w:header="720" w:footer="720" w:gutter="0"/>
      <w:cols w:space="720"/>
      <w:noEndnote/>
      <w:titlePg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A12" w:rsidRDefault="00381A12">
      <w:pPr>
        <w:snapToGrid/>
        <w:spacing w:before="0" w:after="0"/>
        <w:rPr>
          <w:szCs w:val="24"/>
          <w:lang w:val="ru-RU"/>
        </w:rPr>
      </w:pPr>
      <w:r>
        <w:rPr>
          <w:szCs w:val="24"/>
          <w:lang w:val="ru-RU"/>
        </w:rPr>
        <w:separator/>
      </w:r>
    </w:p>
  </w:endnote>
  <w:endnote w:type="continuationSeparator" w:id="1">
    <w:p w:rsidR="00381A12" w:rsidRDefault="00381A12">
      <w:pPr>
        <w:snapToGrid/>
        <w:spacing w:before="0" w:after="0"/>
        <w:rPr>
          <w:szCs w:val="24"/>
          <w:lang w:val="ru-RU"/>
        </w:rPr>
      </w:pPr>
      <w:r>
        <w:rPr>
          <w:szCs w:val="24"/>
          <w:lang w:val="ru-RU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7D0" w:rsidRDefault="00057240" w:rsidP="008C621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D567D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567D0" w:rsidRDefault="00D567D0" w:rsidP="00D567D0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7D0" w:rsidRDefault="00D567D0" w:rsidP="008C6215">
    <w:pPr>
      <w:pStyle w:val="ab"/>
      <w:framePr w:wrap="around" w:vAnchor="text" w:hAnchor="margin" w:xAlign="right" w:y="1"/>
      <w:rPr>
        <w:rStyle w:val="ad"/>
      </w:rPr>
    </w:pPr>
  </w:p>
  <w:p w:rsidR="00D567D0" w:rsidRDefault="00D567D0" w:rsidP="00D567D0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A12" w:rsidRDefault="00381A12">
      <w:pPr>
        <w:snapToGrid/>
        <w:spacing w:before="0" w:after="0"/>
        <w:rPr>
          <w:szCs w:val="24"/>
          <w:lang w:val="ru-RU"/>
        </w:rPr>
      </w:pPr>
      <w:r>
        <w:rPr>
          <w:szCs w:val="24"/>
          <w:lang w:val="ru-RU"/>
        </w:rPr>
        <w:separator/>
      </w:r>
    </w:p>
  </w:footnote>
  <w:footnote w:type="continuationSeparator" w:id="1">
    <w:p w:rsidR="00381A12" w:rsidRDefault="00381A12">
      <w:pPr>
        <w:snapToGrid/>
        <w:spacing w:before="0" w:after="0"/>
        <w:rPr>
          <w:szCs w:val="24"/>
          <w:lang w:val="ru-RU"/>
        </w:rPr>
      </w:pPr>
      <w:r>
        <w:rPr>
          <w:szCs w:val="24"/>
          <w:lang w:val="ru-RU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AEF574"/>
    <w:lvl w:ilvl="0">
      <w:numFmt w:val="bullet"/>
      <w:lvlText w:val="*"/>
      <w:lvlJc w:val="left"/>
    </w:lvl>
  </w:abstractNum>
  <w:abstractNum w:abstractNumId="1">
    <w:nsid w:val="009329DA"/>
    <w:multiLevelType w:val="singleLevel"/>
    <w:tmpl w:val="A786394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19826F7"/>
    <w:multiLevelType w:val="hybridMultilevel"/>
    <w:tmpl w:val="03204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16930"/>
    <w:multiLevelType w:val="multilevel"/>
    <w:tmpl w:val="6C38F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C232CA0"/>
    <w:multiLevelType w:val="singleLevel"/>
    <w:tmpl w:val="73C26C0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5">
    <w:nsid w:val="1D9F0C99"/>
    <w:multiLevelType w:val="singleLevel"/>
    <w:tmpl w:val="06FC43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</w:abstractNum>
  <w:abstractNum w:abstractNumId="6">
    <w:nsid w:val="200C1988"/>
    <w:multiLevelType w:val="multilevel"/>
    <w:tmpl w:val="0E44BB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32A2A08"/>
    <w:multiLevelType w:val="hybridMultilevel"/>
    <w:tmpl w:val="8766D1CC"/>
    <w:lvl w:ilvl="0" w:tplc="3C0CE4DC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62F0C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26861915"/>
    <w:multiLevelType w:val="singleLevel"/>
    <w:tmpl w:val="F4C852A2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</w:rPr>
    </w:lvl>
  </w:abstractNum>
  <w:abstractNum w:abstractNumId="10">
    <w:nsid w:val="2E215117"/>
    <w:multiLevelType w:val="singleLevel"/>
    <w:tmpl w:val="B380DD2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</w:abstractNum>
  <w:abstractNum w:abstractNumId="11">
    <w:nsid w:val="2ECD3C79"/>
    <w:multiLevelType w:val="singleLevel"/>
    <w:tmpl w:val="6652C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2">
    <w:nsid w:val="32CE5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411F0372"/>
    <w:multiLevelType w:val="multilevel"/>
    <w:tmpl w:val="CB04F5B8"/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6306217"/>
    <w:multiLevelType w:val="multilevel"/>
    <w:tmpl w:val="46D27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B8F662F"/>
    <w:multiLevelType w:val="singleLevel"/>
    <w:tmpl w:val="E29650E8"/>
    <w:lvl w:ilvl="0">
      <w:start w:val="1"/>
      <w:numFmt w:val="decimal"/>
      <w:lvlText w:val="%1"/>
      <w:lvlJc w:val="left"/>
      <w:pPr>
        <w:tabs>
          <w:tab w:val="num" w:pos="1040"/>
        </w:tabs>
        <w:ind w:firstLine="680"/>
      </w:pPr>
      <w:rPr>
        <w:rFonts w:cs="Times New Roman"/>
      </w:rPr>
    </w:lvl>
  </w:abstractNum>
  <w:abstractNum w:abstractNumId="16">
    <w:nsid w:val="5B74305A"/>
    <w:multiLevelType w:val="multilevel"/>
    <w:tmpl w:val="694CF9DA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C762A08"/>
    <w:multiLevelType w:val="hybridMultilevel"/>
    <w:tmpl w:val="88EAD9AA"/>
    <w:lvl w:ilvl="0" w:tplc="CADCFC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DAB52DD"/>
    <w:multiLevelType w:val="multilevel"/>
    <w:tmpl w:val="3CF03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10"/>
    <w:lvlOverride w:ilvl="0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</w:num>
  <w:num w:numId="7">
    <w:abstractNumId w:val="1"/>
    <w:lvlOverride w:ilvl="0">
      <w:startOverride w:val="3"/>
    </w:lvlOverride>
  </w:num>
  <w:num w:numId="8">
    <w:abstractNumId w:val="12"/>
  </w:num>
  <w:num w:numId="9">
    <w:abstractNumId w:val="15"/>
  </w:num>
  <w:num w:numId="10">
    <w:abstractNumId w:val="11"/>
    <w:lvlOverride w:ilvl="0">
      <w:startOverride w:val="1"/>
    </w:lvlOverride>
  </w:num>
  <w:num w:numId="11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</w:num>
  <w:num w:numId="18">
    <w:abstractNumId w:val="3"/>
  </w:num>
  <w:num w:numId="19">
    <w:abstractNumId w:val="2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258F9"/>
    <w:rsid w:val="00023FA0"/>
    <w:rsid w:val="00055315"/>
    <w:rsid w:val="00057240"/>
    <w:rsid w:val="00067AD7"/>
    <w:rsid w:val="00097080"/>
    <w:rsid w:val="000D3643"/>
    <w:rsid w:val="00134A94"/>
    <w:rsid w:val="00174E6B"/>
    <w:rsid w:val="001E29F8"/>
    <w:rsid w:val="00245505"/>
    <w:rsid w:val="00355BD5"/>
    <w:rsid w:val="00356A0A"/>
    <w:rsid w:val="00381A12"/>
    <w:rsid w:val="003B5DDE"/>
    <w:rsid w:val="003F6187"/>
    <w:rsid w:val="004133F3"/>
    <w:rsid w:val="004243F0"/>
    <w:rsid w:val="00477192"/>
    <w:rsid w:val="00484E9B"/>
    <w:rsid w:val="004858D0"/>
    <w:rsid w:val="004E2E4A"/>
    <w:rsid w:val="004F0680"/>
    <w:rsid w:val="005364B3"/>
    <w:rsid w:val="005764DD"/>
    <w:rsid w:val="0059064D"/>
    <w:rsid w:val="00600A8F"/>
    <w:rsid w:val="00602FA7"/>
    <w:rsid w:val="00620CB8"/>
    <w:rsid w:val="00625B03"/>
    <w:rsid w:val="00675F1E"/>
    <w:rsid w:val="006A2273"/>
    <w:rsid w:val="0071112C"/>
    <w:rsid w:val="00756168"/>
    <w:rsid w:val="007737B1"/>
    <w:rsid w:val="007A1768"/>
    <w:rsid w:val="007D064F"/>
    <w:rsid w:val="00800E83"/>
    <w:rsid w:val="00841F56"/>
    <w:rsid w:val="008619CC"/>
    <w:rsid w:val="008C6215"/>
    <w:rsid w:val="008E04A6"/>
    <w:rsid w:val="008F23F6"/>
    <w:rsid w:val="00917A78"/>
    <w:rsid w:val="00987D3E"/>
    <w:rsid w:val="00A00B8F"/>
    <w:rsid w:val="00A01749"/>
    <w:rsid w:val="00A049BE"/>
    <w:rsid w:val="00A258F9"/>
    <w:rsid w:val="00A33990"/>
    <w:rsid w:val="00A81E91"/>
    <w:rsid w:val="00AA37EC"/>
    <w:rsid w:val="00AA6CC0"/>
    <w:rsid w:val="00B441AA"/>
    <w:rsid w:val="00BA67B5"/>
    <w:rsid w:val="00D567D0"/>
    <w:rsid w:val="00E260C8"/>
    <w:rsid w:val="00E558DF"/>
    <w:rsid w:val="00E74530"/>
    <w:rsid w:val="00EA40D3"/>
    <w:rsid w:val="00ED18EE"/>
    <w:rsid w:val="00F05992"/>
    <w:rsid w:val="00F442B4"/>
    <w:rsid w:val="00F82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F0"/>
    <w:pPr>
      <w:snapToGrid w:val="0"/>
      <w:spacing w:before="100" w:after="100"/>
    </w:pPr>
    <w:rPr>
      <w:sz w:val="24"/>
      <w:lang w:val="es-AR"/>
    </w:rPr>
  </w:style>
  <w:style w:type="paragraph" w:styleId="1">
    <w:name w:val="heading 1"/>
    <w:basedOn w:val="a"/>
    <w:next w:val="a"/>
    <w:link w:val="10"/>
    <w:uiPriority w:val="99"/>
    <w:qFormat/>
    <w:rsid w:val="00A258F9"/>
    <w:pPr>
      <w:keepNext/>
      <w:snapToGrid/>
      <w:spacing w:before="0" w:after="0" w:line="360" w:lineRule="auto"/>
      <w:outlineLvl w:val="0"/>
    </w:pPr>
    <w:rPr>
      <w:color w:val="00000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F1E"/>
    <w:rPr>
      <w:rFonts w:ascii="Cambria" w:eastAsia="Times New Roman" w:hAnsi="Cambria" w:cs="Times New Roman"/>
      <w:b/>
      <w:bCs/>
      <w:kern w:val="32"/>
      <w:sz w:val="32"/>
      <w:szCs w:val="32"/>
      <w:lang w:val="es-AR"/>
    </w:rPr>
  </w:style>
  <w:style w:type="paragraph" w:styleId="a3">
    <w:name w:val="Title"/>
    <w:basedOn w:val="a"/>
    <w:link w:val="a4"/>
    <w:uiPriority w:val="99"/>
    <w:qFormat/>
    <w:rsid w:val="00A258F9"/>
    <w:pPr>
      <w:snapToGrid/>
      <w:spacing w:before="0" w:after="0"/>
      <w:jc w:val="center"/>
    </w:pPr>
    <w:rPr>
      <w:lang w:val="ru-RU"/>
    </w:rPr>
  </w:style>
  <w:style w:type="character" w:customStyle="1" w:styleId="a4">
    <w:name w:val="Название Знак"/>
    <w:basedOn w:val="a0"/>
    <w:link w:val="a3"/>
    <w:uiPriority w:val="10"/>
    <w:rsid w:val="00675F1E"/>
    <w:rPr>
      <w:rFonts w:ascii="Cambria" w:eastAsia="Times New Roman" w:hAnsi="Cambria" w:cs="Times New Roman"/>
      <w:b/>
      <w:bCs/>
      <w:kern w:val="28"/>
      <w:sz w:val="32"/>
      <w:szCs w:val="32"/>
      <w:lang w:val="es-AR"/>
    </w:rPr>
  </w:style>
  <w:style w:type="paragraph" w:styleId="a5">
    <w:name w:val="Body Text Indent"/>
    <w:basedOn w:val="a"/>
    <w:link w:val="a6"/>
    <w:uiPriority w:val="99"/>
    <w:rsid w:val="00A258F9"/>
    <w:pPr>
      <w:snapToGrid/>
      <w:spacing w:before="0" w:after="0"/>
      <w:ind w:left="360"/>
      <w:jc w:val="both"/>
    </w:pPr>
    <w:rPr>
      <w:sz w:val="28"/>
      <w:lang w:val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75F1E"/>
    <w:rPr>
      <w:sz w:val="24"/>
      <w:szCs w:val="20"/>
      <w:lang w:val="es-AR"/>
    </w:rPr>
  </w:style>
  <w:style w:type="paragraph" w:styleId="2">
    <w:name w:val="Body Text Indent 2"/>
    <w:basedOn w:val="a"/>
    <w:link w:val="20"/>
    <w:uiPriority w:val="99"/>
    <w:rsid w:val="00A258F9"/>
    <w:pPr>
      <w:snapToGrid/>
      <w:spacing w:before="0" w:after="0"/>
      <w:ind w:firstLine="709"/>
    </w:pPr>
    <w:rPr>
      <w:sz w:val="28"/>
      <w:lang w:val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75F1E"/>
    <w:rPr>
      <w:sz w:val="24"/>
      <w:szCs w:val="20"/>
      <w:lang w:val="es-AR"/>
    </w:rPr>
  </w:style>
  <w:style w:type="paragraph" w:styleId="3">
    <w:name w:val="Body Text Indent 3"/>
    <w:basedOn w:val="a"/>
    <w:link w:val="30"/>
    <w:uiPriority w:val="99"/>
    <w:rsid w:val="00A258F9"/>
    <w:pPr>
      <w:snapToGrid/>
      <w:spacing w:before="0" w:after="0"/>
      <w:ind w:firstLine="720"/>
      <w:jc w:val="both"/>
    </w:pPr>
    <w:rPr>
      <w:color w:val="000000"/>
      <w:sz w:val="28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75F1E"/>
    <w:rPr>
      <w:sz w:val="16"/>
      <w:szCs w:val="16"/>
      <w:lang w:val="es-AR"/>
    </w:rPr>
  </w:style>
  <w:style w:type="paragraph" w:styleId="a7">
    <w:name w:val="Plain Text"/>
    <w:basedOn w:val="a"/>
    <w:link w:val="a8"/>
    <w:uiPriority w:val="99"/>
    <w:rsid w:val="00A258F9"/>
    <w:pPr>
      <w:snapToGrid/>
      <w:spacing w:before="0" w:after="0"/>
    </w:pPr>
    <w:rPr>
      <w:rFonts w:ascii="Courier New" w:hAnsi="Courier New"/>
      <w:sz w:val="20"/>
      <w:lang w:val="ru-RU"/>
    </w:rPr>
  </w:style>
  <w:style w:type="character" w:customStyle="1" w:styleId="a8">
    <w:name w:val="Текст Знак"/>
    <w:basedOn w:val="a0"/>
    <w:link w:val="a7"/>
    <w:uiPriority w:val="99"/>
    <w:semiHidden/>
    <w:rsid w:val="00675F1E"/>
    <w:rPr>
      <w:rFonts w:ascii="Courier New" w:hAnsi="Courier New" w:cs="Courier New"/>
      <w:sz w:val="20"/>
      <w:szCs w:val="20"/>
      <w:lang w:val="es-AR"/>
    </w:rPr>
  </w:style>
  <w:style w:type="paragraph" w:styleId="21">
    <w:name w:val="Body Text 2"/>
    <w:basedOn w:val="a"/>
    <w:link w:val="22"/>
    <w:uiPriority w:val="99"/>
    <w:rsid w:val="004243F0"/>
    <w:pPr>
      <w:snapToGrid/>
      <w:spacing w:before="0" w:after="120" w:line="480" w:lineRule="auto"/>
    </w:pPr>
    <w:rPr>
      <w:szCs w:val="24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75F1E"/>
    <w:rPr>
      <w:sz w:val="24"/>
      <w:szCs w:val="20"/>
      <w:lang w:val="es-AR"/>
    </w:rPr>
  </w:style>
  <w:style w:type="paragraph" w:styleId="a9">
    <w:name w:val="Body Text"/>
    <w:basedOn w:val="a"/>
    <w:link w:val="aa"/>
    <w:uiPriority w:val="99"/>
    <w:rsid w:val="004243F0"/>
    <w:pPr>
      <w:snapToGrid/>
      <w:spacing w:before="0" w:after="120"/>
    </w:pPr>
    <w:rPr>
      <w:position w:val="-6"/>
      <w:sz w:val="28"/>
      <w:lang w:val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675F1E"/>
    <w:rPr>
      <w:sz w:val="24"/>
      <w:szCs w:val="20"/>
      <w:lang w:val="es-AR"/>
    </w:rPr>
  </w:style>
  <w:style w:type="paragraph" w:styleId="ab">
    <w:name w:val="footer"/>
    <w:basedOn w:val="a"/>
    <w:link w:val="ac"/>
    <w:uiPriority w:val="99"/>
    <w:rsid w:val="00D567D0"/>
    <w:pPr>
      <w:tabs>
        <w:tab w:val="center" w:pos="4677"/>
        <w:tab w:val="right" w:pos="9355"/>
      </w:tabs>
      <w:snapToGrid/>
      <w:spacing w:before="0" w:after="0"/>
    </w:pPr>
    <w:rPr>
      <w:szCs w:val="24"/>
      <w:lang w:val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675F1E"/>
    <w:rPr>
      <w:sz w:val="24"/>
      <w:szCs w:val="20"/>
      <w:lang w:val="es-AR"/>
    </w:rPr>
  </w:style>
  <w:style w:type="character" w:styleId="ad">
    <w:name w:val="page number"/>
    <w:basedOn w:val="a0"/>
    <w:uiPriority w:val="99"/>
    <w:rsid w:val="00D567D0"/>
    <w:rPr>
      <w:rFonts w:cs="Times New Roman"/>
    </w:rPr>
  </w:style>
  <w:style w:type="paragraph" w:styleId="ae">
    <w:name w:val="header"/>
    <w:basedOn w:val="a"/>
    <w:link w:val="af"/>
    <w:uiPriority w:val="99"/>
    <w:rsid w:val="00AA6CC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75F1E"/>
    <w:rPr>
      <w:sz w:val="24"/>
      <w:szCs w:val="20"/>
      <w:lang w:val="es-AR"/>
    </w:rPr>
  </w:style>
  <w:style w:type="paragraph" w:styleId="af0">
    <w:name w:val="List Paragraph"/>
    <w:basedOn w:val="a"/>
    <w:uiPriority w:val="34"/>
    <w:qFormat/>
    <w:rsid w:val="005764DD"/>
    <w:pPr>
      <w:snapToGrid/>
      <w:spacing w:before="0" w:after="0"/>
      <w:ind w:left="720"/>
      <w:contextualSpacing/>
    </w:pPr>
    <w:rPr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E1CEB-40CE-464C-AF67-3288672D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3763</Words>
  <Characters>21452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ЕВРАЗИЙСКИЙ ГУМАНИТАРНЫЙ ИНСТИТУТ</vt:lpstr>
    </vt:vector>
  </TitlesOfParts>
  <Company/>
  <LinksUpToDate>false</LinksUpToDate>
  <CharactersWithSpaces>25165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ЕВРАЗИЙСКИЙ ГУМАНИТАРНЫЙ ИНСТИТУТ</dc:title>
  <dc:creator>Teacher</dc:creator>
  <cp:lastModifiedBy>ЗАЙРАШ</cp:lastModifiedBy>
  <cp:revision>6</cp:revision>
  <cp:lastPrinted>2015-10-30T11:00:00Z</cp:lastPrinted>
  <dcterms:created xsi:type="dcterms:W3CDTF">2017-04-13T05:06:00Z</dcterms:created>
  <dcterms:modified xsi:type="dcterms:W3CDTF">2017-04-16T16:29:00Z</dcterms:modified>
</cp:coreProperties>
</file>